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0CE4DE" w14:textId="207AC5BF" w:rsidR="00920D57" w:rsidRPr="00920D57" w:rsidRDefault="00920D57" w:rsidP="00920D57">
      <w:pPr>
        <w:widowControl/>
        <w:tabs>
          <w:tab w:val="right" w:pos="9639"/>
        </w:tabs>
        <w:jc w:val="left"/>
        <w:rPr>
          <w:rFonts w:ascii="Arial" w:eastAsia="等线" w:hAnsi="Arial" w:cs="Times New Roman"/>
          <w:b/>
          <w:i/>
          <w:noProof/>
          <w:kern w:val="0"/>
          <w:sz w:val="28"/>
          <w:szCs w:val="20"/>
          <w:lang w:val="en-GB" w:eastAsia="en-US"/>
        </w:rPr>
      </w:pPr>
      <w:bookmarkStart w:id="0" w:name="_Hlk98921038"/>
      <w:bookmarkStart w:id="1" w:name="_Hlk90391432"/>
      <w:r w:rsidRPr="00920D57">
        <w:rPr>
          <w:rFonts w:ascii="Arial" w:eastAsia="等线" w:hAnsi="Arial" w:cs="Times New Roman"/>
          <w:b/>
          <w:noProof/>
          <w:kern w:val="0"/>
          <w:sz w:val="24"/>
          <w:szCs w:val="20"/>
          <w:lang w:val="en-GB" w:eastAsia="en-US"/>
        </w:rPr>
        <w:t>3GPP TSG-</w:t>
      </w:r>
      <w:r w:rsidRPr="00920D57">
        <w:rPr>
          <w:rFonts w:ascii="Arial" w:eastAsia="等线" w:hAnsi="Arial" w:cs="Times New Roman"/>
          <w:b/>
          <w:noProof/>
          <w:kern w:val="0"/>
          <w:sz w:val="24"/>
          <w:szCs w:val="20"/>
          <w:lang w:val="en-GB" w:eastAsia="en-US"/>
        </w:rPr>
        <w:fldChar w:fldCharType="begin"/>
      </w:r>
      <w:r w:rsidRPr="00920D57">
        <w:rPr>
          <w:rFonts w:ascii="Arial" w:eastAsia="等线" w:hAnsi="Arial" w:cs="Times New Roman"/>
          <w:b/>
          <w:noProof/>
          <w:kern w:val="0"/>
          <w:sz w:val="24"/>
          <w:szCs w:val="20"/>
          <w:lang w:val="en-GB" w:eastAsia="en-US"/>
        </w:rPr>
        <w:instrText xml:space="preserve"> DOCPROPERTY  TSG/WGRef  \* MERGEFORMAT </w:instrText>
      </w:r>
      <w:r w:rsidRPr="00920D57">
        <w:rPr>
          <w:rFonts w:ascii="Arial" w:eastAsia="等线" w:hAnsi="Arial" w:cs="Times New Roman"/>
          <w:b/>
          <w:noProof/>
          <w:kern w:val="0"/>
          <w:sz w:val="24"/>
          <w:szCs w:val="20"/>
          <w:lang w:val="en-GB" w:eastAsia="en-US"/>
        </w:rPr>
        <w:fldChar w:fldCharType="separate"/>
      </w:r>
      <w:r w:rsidRPr="00920D57">
        <w:rPr>
          <w:rFonts w:ascii="Arial" w:eastAsia="等线" w:hAnsi="Arial" w:cs="Times New Roman"/>
          <w:b/>
          <w:noProof/>
          <w:kern w:val="0"/>
          <w:sz w:val="24"/>
          <w:szCs w:val="20"/>
          <w:lang w:val="en-GB" w:eastAsia="en-US"/>
        </w:rPr>
        <w:t>RAN4</w:t>
      </w:r>
      <w:r w:rsidRPr="00920D57">
        <w:rPr>
          <w:rFonts w:ascii="Arial" w:eastAsia="等线" w:hAnsi="Arial" w:cs="Times New Roman"/>
          <w:b/>
          <w:noProof/>
          <w:kern w:val="0"/>
          <w:sz w:val="24"/>
          <w:szCs w:val="20"/>
          <w:lang w:val="en-GB" w:eastAsia="en-US"/>
        </w:rPr>
        <w:fldChar w:fldCharType="end"/>
      </w:r>
      <w:r w:rsidRPr="00920D57">
        <w:rPr>
          <w:rFonts w:ascii="Arial" w:eastAsia="等线" w:hAnsi="Arial" w:cs="Times New Roman"/>
          <w:b/>
          <w:noProof/>
          <w:kern w:val="0"/>
          <w:sz w:val="24"/>
          <w:szCs w:val="20"/>
          <w:lang w:val="en-GB" w:eastAsia="en-US"/>
        </w:rPr>
        <w:t xml:space="preserve"> Meeting #</w:t>
      </w:r>
      <w:bookmarkStart w:id="2" w:name="_Hlk127114940"/>
      <w:r w:rsidRPr="00920D57">
        <w:rPr>
          <w:rFonts w:ascii="Arial" w:eastAsia="等线" w:hAnsi="Arial" w:cs="Times New Roman"/>
          <w:b/>
          <w:noProof/>
          <w:kern w:val="0"/>
          <w:sz w:val="24"/>
          <w:szCs w:val="20"/>
          <w:lang w:val="en-GB" w:eastAsia="en-US"/>
        </w:rPr>
        <w:t>106</w:t>
      </w:r>
      <w:bookmarkEnd w:id="2"/>
      <w:r>
        <w:rPr>
          <w:rFonts w:ascii="Arial" w:eastAsia="等线" w:hAnsi="Arial" w:cs="Times New Roman"/>
          <w:b/>
          <w:noProof/>
          <w:kern w:val="0"/>
          <w:sz w:val="24"/>
          <w:szCs w:val="20"/>
          <w:lang w:val="en-GB" w:eastAsia="en-US"/>
        </w:rPr>
        <w:t>bis-e</w:t>
      </w:r>
      <w:r w:rsidRPr="00920D57">
        <w:rPr>
          <w:rFonts w:ascii="Arial" w:eastAsia="等线" w:hAnsi="Arial" w:cs="Times New Roman"/>
          <w:b/>
          <w:i/>
          <w:noProof/>
          <w:kern w:val="0"/>
          <w:sz w:val="28"/>
          <w:szCs w:val="20"/>
          <w:lang w:val="en-GB" w:eastAsia="en-US"/>
        </w:rPr>
        <w:tab/>
        <w:t>R4-</w:t>
      </w:r>
      <w:r w:rsidR="00B20EDE">
        <w:rPr>
          <w:rFonts w:ascii="Arial" w:eastAsia="等线" w:hAnsi="Arial" w:cs="Times New Roman"/>
          <w:b/>
          <w:i/>
          <w:noProof/>
          <w:kern w:val="0"/>
          <w:sz w:val="28"/>
          <w:szCs w:val="20"/>
          <w:lang w:val="en-GB" w:eastAsia="en-US"/>
        </w:rPr>
        <w:t>2305114</w:t>
      </w:r>
    </w:p>
    <w:p w14:paraId="4FB518DA" w14:textId="77777777" w:rsidR="00920D57" w:rsidRPr="00920D57" w:rsidRDefault="00920D57" w:rsidP="00920D57">
      <w:pPr>
        <w:widowControl/>
        <w:spacing w:after="120"/>
        <w:jc w:val="left"/>
        <w:outlineLvl w:val="0"/>
        <w:rPr>
          <w:rFonts w:ascii="Arial" w:eastAsia="等线" w:hAnsi="Arial" w:cs="Times New Roman"/>
          <w:b/>
          <w:noProof/>
          <w:kern w:val="0"/>
          <w:sz w:val="24"/>
          <w:szCs w:val="20"/>
          <w:lang w:val="en-GB" w:eastAsia="en-US"/>
        </w:rPr>
      </w:pPr>
      <w:bookmarkStart w:id="3" w:name="_Hlk126849603"/>
      <w:bookmarkStart w:id="4" w:name="OLE_LINK23"/>
      <w:r w:rsidRPr="00920D57">
        <w:rPr>
          <w:rFonts w:ascii="Arial" w:eastAsia="等线" w:hAnsi="Arial" w:cs="Times New Roman"/>
          <w:b/>
          <w:noProof/>
          <w:kern w:val="0"/>
          <w:sz w:val="24"/>
          <w:szCs w:val="20"/>
          <w:lang w:val="en-GB"/>
        </w:rPr>
        <w:t>Online,</w:t>
      </w:r>
      <w:r w:rsidRPr="00920D57">
        <w:rPr>
          <w:rFonts w:ascii="Arial" w:eastAsia="等线" w:hAnsi="Arial" w:cs="Times New Roman"/>
          <w:b/>
          <w:noProof/>
          <w:kern w:val="0"/>
          <w:sz w:val="24"/>
          <w:szCs w:val="20"/>
          <w:lang w:val="en-GB" w:eastAsia="en-US"/>
        </w:rPr>
        <w:t xml:space="preserve"> </w:t>
      </w:r>
      <w:r w:rsidR="00F5591F">
        <w:rPr>
          <w:rFonts w:ascii="Arial" w:eastAsia="等线" w:hAnsi="Arial" w:cs="Times New Roman"/>
          <w:b/>
          <w:noProof/>
          <w:kern w:val="0"/>
          <w:sz w:val="24"/>
          <w:szCs w:val="20"/>
          <w:lang w:val="en-GB"/>
        </w:rPr>
        <w:t>April</w:t>
      </w:r>
      <w:r w:rsidRPr="00920D57">
        <w:rPr>
          <w:rFonts w:ascii="Arial" w:eastAsia="等线" w:hAnsi="Arial" w:cs="Times New Roman"/>
          <w:b/>
          <w:noProof/>
          <w:kern w:val="0"/>
          <w:sz w:val="24"/>
          <w:szCs w:val="20"/>
          <w:lang w:val="en-GB" w:eastAsia="en-US"/>
        </w:rPr>
        <w:t xml:space="preserve"> </w:t>
      </w:r>
      <w:r w:rsidR="00F5591F">
        <w:rPr>
          <w:rFonts w:ascii="Arial" w:eastAsia="等线" w:hAnsi="Arial" w:cs="Times New Roman"/>
          <w:b/>
          <w:noProof/>
          <w:kern w:val="0"/>
          <w:sz w:val="24"/>
          <w:szCs w:val="20"/>
          <w:lang w:val="en-GB" w:eastAsia="en-US"/>
        </w:rPr>
        <w:t>1</w:t>
      </w:r>
      <w:r w:rsidRPr="00920D57">
        <w:rPr>
          <w:rFonts w:ascii="Arial" w:eastAsia="等线" w:hAnsi="Arial" w:cs="Times New Roman"/>
          <w:b/>
          <w:noProof/>
          <w:kern w:val="0"/>
          <w:sz w:val="24"/>
          <w:szCs w:val="20"/>
          <w:lang w:val="en-GB" w:eastAsia="en-US"/>
        </w:rPr>
        <w:t>7</w:t>
      </w:r>
      <w:r w:rsidRPr="00920D57">
        <w:rPr>
          <w:rFonts w:ascii="Arial" w:eastAsia="等线" w:hAnsi="Arial" w:cs="Times New Roman"/>
          <w:b/>
          <w:noProof/>
          <w:kern w:val="0"/>
          <w:sz w:val="24"/>
          <w:szCs w:val="20"/>
          <w:vertAlign w:val="superscript"/>
          <w:lang w:val="en-GB" w:eastAsia="en-US"/>
        </w:rPr>
        <w:t>th</w:t>
      </w:r>
      <w:r w:rsidRPr="00920D57">
        <w:rPr>
          <w:rFonts w:ascii="Arial" w:eastAsia="等线" w:hAnsi="Arial" w:cs="Times New Roman"/>
          <w:b/>
          <w:noProof/>
          <w:kern w:val="0"/>
          <w:sz w:val="24"/>
          <w:szCs w:val="20"/>
          <w:lang w:val="en-GB" w:eastAsia="en-US"/>
        </w:rPr>
        <w:t xml:space="preserve"> – </w:t>
      </w:r>
      <w:r w:rsidR="00F5591F">
        <w:rPr>
          <w:rFonts w:ascii="Arial" w:eastAsia="等线" w:hAnsi="Arial" w:cs="Times New Roman"/>
          <w:b/>
          <w:noProof/>
          <w:kern w:val="0"/>
          <w:sz w:val="24"/>
          <w:szCs w:val="20"/>
          <w:lang w:val="en-GB"/>
        </w:rPr>
        <w:t>April</w:t>
      </w:r>
      <w:r w:rsidRPr="00920D57">
        <w:rPr>
          <w:rFonts w:ascii="Arial" w:eastAsia="等线" w:hAnsi="Arial" w:cs="Times New Roman"/>
          <w:b/>
          <w:noProof/>
          <w:kern w:val="0"/>
          <w:sz w:val="24"/>
          <w:szCs w:val="20"/>
          <w:lang w:val="en-GB" w:eastAsia="en-US"/>
        </w:rPr>
        <w:t xml:space="preserve"> </w:t>
      </w:r>
      <w:r w:rsidR="00F5591F">
        <w:rPr>
          <w:rFonts w:ascii="Arial" w:eastAsia="等线" w:hAnsi="Arial" w:cs="Times New Roman"/>
          <w:b/>
          <w:noProof/>
          <w:kern w:val="0"/>
          <w:sz w:val="24"/>
          <w:szCs w:val="20"/>
          <w:lang w:val="en-GB" w:eastAsia="en-US"/>
        </w:rPr>
        <w:t>26</w:t>
      </w:r>
      <w:r w:rsidR="00716F4D">
        <w:rPr>
          <w:rFonts w:ascii="Arial" w:eastAsia="等线" w:hAnsi="Arial" w:cs="Times New Roman"/>
          <w:b/>
          <w:noProof/>
          <w:kern w:val="0"/>
          <w:sz w:val="24"/>
          <w:szCs w:val="20"/>
          <w:vertAlign w:val="superscript"/>
          <w:lang w:val="en-GB" w:eastAsia="en-US"/>
        </w:rPr>
        <w:t>th</w:t>
      </w:r>
      <w:r w:rsidRPr="00920D57">
        <w:rPr>
          <w:rFonts w:ascii="Arial" w:eastAsia="等线" w:hAnsi="Arial" w:cs="Times New Roman"/>
          <w:b/>
          <w:noProof/>
          <w:kern w:val="0"/>
          <w:sz w:val="24"/>
          <w:szCs w:val="20"/>
          <w:lang w:val="en-GB" w:eastAsia="en-US"/>
        </w:rPr>
        <w:t>, 2023</w:t>
      </w:r>
    </w:p>
    <w:bookmarkEnd w:id="0"/>
    <w:bookmarkEnd w:id="3"/>
    <w:bookmarkEnd w:id="4"/>
    <w:p w14:paraId="718734F0" w14:textId="77777777" w:rsidR="00920D57" w:rsidRPr="00920D57" w:rsidRDefault="00920D57" w:rsidP="00920D57">
      <w:pPr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before="240" w:after="120"/>
        <w:ind w:left="1985" w:hanging="1985"/>
        <w:jc w:val="left"/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</w:pPr>
      <w:r w:rsidRPr="00920D57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>Agenda item:</w:t>
      </w:r>
      <w:r w:rsidRPr="00920D57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Pr="00920D57">
        <w:rPr>
          <w:rFonts w:ascii="Arial" w:eastAsia="MS Mincho" w:hAnsi="Arial" w:cs="Arial" w:hint="eastAsia"/>
          <w:b/>
          <w:color w:val="000000"/>
          <w:kern w:val="0"/>
          <w:sz w:val="22"/>
          <w:szCs w:val="20"/>
          <w:lang w:val="pt-BR" w:eastAsia="en-US"/>
        </w:rPr>
        <w:tab/>
      </w:r>
      <w:r w:rsidRPr="00920D57">
        <w:rPr>
          <w:rFonts w:ascii="Arial" w:eastAsia="MS Mincho" w:hAnsi="Arial" w:cs="Arial" w:hint="eastAsia"/>
          <w:b/>
          <w:color w:val="000000"/>
          <w:kern w:val="0"/>
          <w:sz w:val="22"/>
          <w:szCs w:val="20"/>
          <w:lang w:val="pt-BR" w:eastAsia="en-US"/>
        </w:rPr>
        <w:tab/>
      </w:r>
      <w:r>
        <w:rPr>
          <w:rFonts w:ascii="Arial" w:eastAsia="等线" w:hAnsi="Arial" w:cs="Arial"/>
          <w:b/>
          <w:kern w:val="0"/>
          <w:sz w:val="22"/>
          <w:szCs w:val="20"/>
          <w:lang w:val="en-GB"/>
        </w:rPr>
        <w:t>5.4.2.</w:t>
      </w:r>
      <w:r w:rsidR="005E1E46">
        <w:rPr>
          <w:rFonts w:ascii="Arial" w:eastAsia="等线" w:hAnsi="Arial" w:cs="Arial"/>
          <w:b/>
          <w:kern w:val="0"/>
          <w:sz w:val="22"/>
          <w:szCs w:val="20"/>
          <w:lang w:val="en-GB"/>
        </w:rPr>
        <w:t>2</w:t>
      </w:r>
    </w:p>
    <w:p w14:paraId="6B06E1E8" w14:textId="77777777" w:rsidR="00920D57" w:rsidRPr="00920D57" w:rsidRDefault="00920D57" w:rsidP="00920D57">
      <w:pPr>
        <w:widowControl/>
        <w:spacing w:after="120"/>
        <w:ind w:left="1985" w:hanging="1985"/>
        <w:jc w:val="left"/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</w:pPr>
      <w:r w:rsidRPr="00920D57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>Source:</w:t>
      </w:r>
      <w:r w:rsidRPr="00920D57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Pr="00920D57">
        <w:rPr>
          <w:rFonts w:ascii="Arial" w:eastAsia="MS Mincho" w:hAnsi="Arial" w:cs="Arial"/>
          <w:b/>
          <w:kern w:val="0"/>
          <w:sz w:val="22"/>
          <w:szCs w:val="20"/>
          <w:lang w:val="pt-BR" w:eastAsia="en-US"/>
        </w:rPr>
        <w:t>vivo</w:t>
      </w:r>
    </w:p>
    <w:p w14:paraId="021571E7" w14:textId="77777777" w:rsidR="00920D57" w:rsidRPr="00920D57" w:rsidRDefault="00920D57" w:rsidP="00920D57">
      <w:pPr>
        <w:widowControl/>
        <w:spacing w:after="120"/>
        <w:ind w:left="1985" w:hanging="1985"/>
        <w:jc w:val="left"/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</w:pPr>
      <w:r w:rsidRPr="00920D57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>Title:</w:t>
      </w:r>
      <w:r w:rsidRPr="00920D57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bookmarkStart w:id="5" w:name="OLE_LINK21"/>
      <w:bookmarkStart w:id="6" w:name="OLE_LINK22"/>
      <w:r w:rsidRPr="003A4214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>Discussion on</w:t>
      </w:r>
      <w:r w:rsidR="003A4214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 xml:space="preserve"> UE architectures and RF requirements impact for </w:t>
      </w:r>
      <w:r w:rsidR="003A4214" w:rsidRPr="003A4214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>CA_n</w:t>
      </w:r>
      <w:r w:rsidR="005E1E46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>28</w:t>
      </w:r>
      <w:r w:rsidR="003A4214" w:rsidRPr="003A4214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>A-n105A</w:t>
      </w:r>
      <w:bookmarkEnd w:id="5"/>
      <w:bookmarkEnd w:id="6"/>
    </w:p>
    <w:p w14:paraId="0BBF5EB2" w14:textId="77777777" w:rsidR="00920D57" w:rsidRPr="00920D57" w:rsidRDefault="00920D57" w:rsidP="00920D57">
      <w:pPr>
        <w:widowControl/>
        <w:spacing w:after="120"/>
        <w:ind w:left="1985" w:hanging="1985"/>
        <w:jc w:val="left"/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</w:pPr>
      <w:r w:rsidRPr="00920D57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>Document for:</w:t>
      </w:r>
      <w:r w:rsidRPr="00920D57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Pr="00920D57">
        <w:rPr>
          <w:rFonts w:ascii="Arial" w:eastAsia="MS Mincho" w:hAnsi="Arial" w:cs="Arial"/>
          <w:b/>
          <w:kern w:val="0"/>
          <w:sz w:val="22"/>
          <w:szCs w:val="20"/>
          <w:lang w:val="pt-BR" w:eastAsia="en-US"/>
        </w:rPr>
        <w:t>Discussion</w:t>
      </w:r>
    </w:p>
    <w:bookmarkEnd w:id="1"/>
    <w:p w14:paraId="47A099D9" w14:textId="77777777" w:rsidR="00920D57" w:rsidRPr="00920D57" w:rsidRDefault="00920D57" w:rsidP="00920D57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spacing w:before="240" w:after="180"/>
        <w:jc w:val="left"/>
        <w:outlineLvl w:val="0"/>
        <w:rPr>
          <w:rFonts w:ascii="Arial" w:eastAsia="等线" w:hAnsi="Arial" w:cs="Times New Roman"/>
          <w:kern w:val="0"/>
          <w:sz w:val="36"/>
          <w:szCs w:val="36"/>
          <w:lang w:eastAsia="en-US"/>
        </w:rPr>
      </w:pPr>
      <w:r w:rsidRPr="00920D57">
        <w:rPr>
          <w:rFonts w:ascii="Arial" w:eastAsia="等线" w:hAnsi="Arial" w:cs="Times New Roman"/>
          <w:kern w:val="0"/>
          <w:sz w:val="36"/>
          <w:szCs w:val="20"/>
          <w:lang w:eastAsia="en-US"/>
        </w:rPr>
        <w:t>Introduction</w:t>
      </w:r>
    </w:p>
    <w:p w14:paraId="773AF9BA" w14:textId="76032ECF" w:rsidR="003C3DE4" w:rsidRDefault="00AE0D4F" w:rsidP="003C3DE4">
      <w:pPr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After the introduction of APT 600MHz band (band n105), </w:t>
      </w:r>
      <w:r w:rsidRPr="00625609">
        <w:rPr>
          <w:rFonts w:ascii="Times New Roman" w:eastAsia="宋体" w:hAnsi="Times New Roman" w:cs="Times New Roman"/>
          <w:kern w:val="0"/>
          <w:sz w:val="20"/>
          <w:szCs w:val="20"/>
        </w:rPr>
        <w:t xml:space="preserve">combining 600MHz with other sub-1GHz frequency bands to obtain better performance such as higher transmission speed is the direction of further research. Therefore, after the RAN#99 meeting, </w:t>
      </w:r>
      <w:r w:rsidRPr="0095077A">
        <w:rPr>
          <w:rFonts w:ascii="Times New Roman" w:eastAsia="宋体" w:hAnsi="Times New Roman" w:cs="Times New Roman"/>
          <w:kern w:val="0"/>
          <w:sz w:val="20"/>
          <w:szCs w:val="20"/>
        </w:rPr>
        <w:t xml:space="preserve">a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new</w:t>
      </w:r>
      <w:r w:rsidRPr="0095077A">
        <w:rPr>
          <w:rFonts w:ascii="Times New Roman" w:eastAsia="宋体" w:hAnsi="Times New Roman" w:cs="Times New Roman"/>
          <w:kern w:val="0"/>
          <w:sz w:val="20"/>
          <w:szCs w:val="20"/>
        </w:rPr>
        <w:t xml:space="preserve"> study item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[1]</w:t>
      </w:r>
      <w:r w:rsidRPr="0095077A">
        <w:rPr>
          <w:rFonts w:ascii="Times New Roman" w:eastAsia="宋体" w:hAnsi="Times New Roman" w:cs="Times New Roman"/>
          <w:kern w:val="0"/>
          <w:sz w:val="20"/>
          <w:szCs w:val="20"/>
        </w:rPr>
        <w:t xml:space="preserve"> is proposed to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evaluate the related </w:t>
      </w:r>
      <w:r w:rsidRPr="009A7338">
        <w:rPr>
          <w:rFonts w:ascii="Times New Roman" w:eastAsia="宋体" w:hAnsi="Times New Roman" w:cs="Times New Roman"/>
          <w:kern w:val="0"/>
          <w:sz w:val="20"/>
          <w:szCs w:val="20"/>
        </w:rPr>
        <w:t xml:space="preserve">feasibility and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other RF requirements to support the sub-1GHz band combinations</w:t>
      </w:r>
      <w:r w:rsidR="003C3DE4" w:rsidRPr="0095077A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2C8B58AC" w14:textId="77777777" w:rsidR="005411C5" w:rsidRDefault="005411C5" w:rsidP="005411C5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5411C5">
        <w:rPr>
          <w:rFonts w:ascii="Times New Roman" w:eastAsia="宋体" w:hAnsi="Times New Roman" w:cs="Times New Roman"/>
          <w:kern w:val="0"/>
          <w:sz w:val="20"/>
          <w:szCs w:val="20"/>
        </w:rPr>
        <w:t>In the study item</w:t>
      </w:r>
      <w:r w:rsidR="00385789">
        <w:rPr>
          <w:rFonts w:ascii="Times New Roman" w:eastAsia="宋体" w:hAnsi="Times New Roman" w:cs="Times New Roman"/>
          <w:kern w:val="0"/>
          <w:sz w:val="20"/>
          <w:szCs w:val="20"/>
        </w:rPr>
        <w:t xml:space="preserve"> [1]</w:t>
      </w:r>
      <w:r w:rsidRPr="005411C5">
        <w:rPr>
          <w:rFonts w:ascii="Times New Roman" w:eastAsia="宋体" w:hAnsi="Times New Roman" w:cs="Times New Roman"/>
          <w:kern w:val="0"/>
          <w:sz w:val="20"/>
          <w:szCs w:val="20"/>
        </w:rPr>
        <w:t xml:space="preserve">,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t</w:t>
      </w:r>
      <w:r w:rsidRPr="005411C5">
        <w:rPr>
          <w:rFonts w:ascii="Times New Roman" w:eastAsia="宋体" w:hAnsi="Times New Roman" w:cs="Times New Roman"/>
          <w:kern w:val="0"/>
          <w:sz w:val="20"/>
          <w:szCs w:val="20"/>
        </w:rPr>
        <w:t xml:space="preserve">he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specific </w:t>
      </w:r>
      <w:r w:rsidRPr="005411C5">
        <w:rPr>
          <w:rFonts w:ascii="Times New Roman" w:eastAsia="宋体" w:hAnsi="Times New Roman" w:cs="Times New Roman"/>
          <w:kern w:val="0"/>
          <w:sz w:val="20"/>
          <w:szCs w:val="20"/>
        </w:rPr>
        <w:t xml:space="preserve">following aspects need </w:t>
      </w:r>
      <w:r w:rsidR="00380D6F">
        <w:rPr>
          <w:rFonts w:ascii="Times New Roman" w:eastAsia="宋体" w:hAnsi="Times New Roman" w:cs="Times New Roman"/>
          <w:kern w:val="0"/>
          <w:sz w:val="20"/>
          <w:szCs w:val="20"/>
        </w:rPr>
        <w:t xml:space="preserve">to </w:t>
      </w:r>
      <w:r w:rsidRPr="005411C5">
        <w:rPr>
          <w:rFonts w:ascii="Times New Roman" w:eastAsia="宋体" w:hAnsi="Times New Roman" w:cs="Times New Roman"/>
          <w:kern w:val="0"/>
          <w:sz w:val="20"/>
          <w:szCs w:val="20"/>
        </w:rPr>
        <w:t>be studied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:</w:t>
      </w: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8296"/>
      </w:tblGrid>
      <w:tr w:rsidR="003D6A3F" w:rsidRPr="00CB5D95" w14:paraId="610FAA69" w14:textId="77777777" w:rsidTr="001003A1">
        <w:tc>
          <w:tcPr>
            <w:tcW w:w="9629" w:type="dxa"/>
          </w:tcPr>
          <w:p w14:paraId="78D57AF3" w14:textId="77777777" w:rsidR="003D6A3F" w:rsidRPr="003D6A3F" w:rsidRDefault="003D6A3F" w:rsidP="003D6A3F">
            <w:pPr>
              <w:widowControl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宋体" w:hAnsi="Times New Roman"/>
              </w:rPr>
            </w:pPr>
            <w:r w:rsidRPr="005411C5">
              <w:rPr>
                <w:rFonts w:ascii="Times New Roman" w:eastAsia="宋体" w:hAnsi="Times New Roman"/>
              </w:rPr>
              <w:t>Investigate the feasibility and solutions to enable simultaneous transmission on two UL bands with 2Tx and simultaneous reception on two or three bands for the following sub-1GHz band combinations for smart phone form factor</w:t>
            </w:r>
          </w:p>
          <w:p w14:paraId="30DAAC85" w14:textId="77777777" w:rsidR="003D6A3F" w:rsidRPr="003D6A3F" w:rsidRDefault="003D6A3F" w:rsidP="003D6A3F">
            <w:pPr>
              <w:widowControl/>
              <w:numPr>
                <w:ilvl w:val="2"/>
                <w:numId w:val="2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宋体" w:hAnsi="Times New Roman"/>
              </w:rPr>
            </w:pPr>
            <w:r w:rsidRPr="003D6A3F">
              <w:rPr>
                <w:rFonts w:ascii="Times New Roman" w:eastAsia="宋体" w:hAnsi="Times New Roman"/>
              </w:rPr>
              <w:t>UE RF architecture including n-plexing, PA</w:t>
            </w:r>
          </w:p>
          <w:p w14:paraId="5019480D" w14:textId="77777777" w:rsidR="003D6A3F" w:rsidRPr="003D6A3F" w:rsidRDefault="003D6A3F" w:rsidP="003D6A3F">
            <w:pPr>
              <w:widowControl/>
              <w:numPr>
                <w:ilvl w:val="2"/>
                <w:numId w:val="2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宋体" w:hAnsi="Times New Roman"/>
                <w:bCs/>
                <w:lang w:val="en-GB"/>
              </w:rPr>
            </w:pPr>
            <w:r w:rsidRPr="003D6A3F">
              <w:rPr>
                <w:rFonts w:ascii="Times New Roman" w:eastAsia="宋体" w:hAnsi="Times New Roman"/>
              </w:rPr>
              <w:t>Study feasibility of low band wideband antenna and multiple low band narrowband antennas.</w:t>
            </w:r>
          </w:p>
          <w:p w14:paraId="74EDFD7A" w14:textId="77777777" w:rsidR="003D6A3F" w:rsidRPr="003D6A3F" w:rsidRDefault="003D6A3F" w:rsidP="003D6A3F">
            <w:pPr>
              <w:widowControl/>
              <w:numPr>
                <w:ilvl w:val="2"/>
                <w:numId w:val="2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宋体" w:hAnsi="Times New Roman"/>
                <w:bCs/>
                <w:lang w:val="en-GB"/>
              </w:rPr>
            </w:pPr>
            <w:r w:rsidRPr="003D6A3F">
              <w:rPr>
                <w:rFonts w:ascii="Times New Roman" w:eastAsia="宋体" w:hAnsi="Times New Roman"/>
                <w:bCs/>
                <w:lang w:val="en-GB"/>
              </w:rPr>
              <w:t>Evaluate the MSD requirements if needed.</w:t>
            </w:r>
          </w:p>
          <w:p w14:paraId="69221A98" w14:textId="77777777" w:rsidR="003D6A3F" w:rsidRPr="003D6A3F" w:rsidRDefault="003D6A3F" w:rsidP="003D6A3F">
            <w:pPr>
              <w:widowControl/>
              <w:numPr>
                <w:ilvl w:val="2"/>
                <w:numId w:val="2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宋体" w:hAnsi="Times New Roman"/>
                <w:bCs/>
                <w:lang w:val="en-GB"/>
              </w:rPr>
            </w:pPr>
            <w:r w:rsidRPr="003D6A3F">
              <w:rPr>
                <w:rFonts w:ascii="Times New Roman" w:eastAsia="宋体" w:hAnsi="Times New Roman"/>
                <w:bCs/>
                <w:lang w:val="en-GB"/>
              </w:rPr>
              <w:t>Evaluate if UE complexity can be reduced based on the frequency range and BCS proposed by operators.</w:t>
            </w:r>
          </w:p>
          <w:p w14:paraId="5C631B00" w14:textId="77777777" w:rsidR="003D6A3F" w:rsidRPr="003D6A3F" w:rsidRDefault="003D6A3F" w:rsidP="003D6A3F">
            <w:pPr>
              <w:widowControl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宋体" w:hAnsi="Times New Roman"/>
              </w:rPr>
            </w:pPr>
            <w:r w:rsidRPr="003D6A3F">
              <w:rPr>
                <w:rFonts w:ascii="Times New Roman" w:eastAsia="宋体" w:hAnsi="Times New Roman"/>
              </w:rPr>
              <w:t>Identify</w:t>
            </w:r>
            <w:r w:rsidRPr="003D6A3F">
              <w:rPr>
                <w:rFonts w:ascii="Times New Roman" w:eastAsia="宋体" w:hAnsi="Times New Roman" w:hint="eastAsia"/>
              </w:rPr>
              <w:t xml:space="preserve"> potential impacts to relevant</w:t>
            </w:r>
            <w:r w:rsidRPr="003D6A3F">
              <w:rPr>
                <w:rFonts w:ascii="Times New Roman" w:eastAsia="宋体" w:hAnsi="Times New Roman"/>
              </w:rPr>
              <w:t xml:space="preserve"> RAN4 requirements</w:t>
            </w:r>
            <w:r w:rsidRPr="003D6A3F">
              <w:rPr>
                <w:rFonts w:ascii="Times New Roman" w:eastAsia="宋体" w:hAnsi="Times New Roman" w:hint="eastAsia"/>
              </w:rPr>
              <w:t>.</w:t>
            </w:r>
          </w:p>
        </w:tc>
      </w:tr>
    </w:tbl>
    <w:p w14:paraId="31096F10" w14:textId="77777777" w:rsidR="005411C5" w:rsidRDefault="005411C5" w:rsidP="00F7078D">
      <w:pPr>
        <w:widowControl/>
        <w:overflowPunct w:val="0"/>
        <w:autoSpaceDE w:val="0"/>
        <w:autoSpaceDN w:val="0"/>
        <w:adjustRightInd w:val="0"/>
        <w:spacing w:before="120" w:after="180"/>
        <w:jc w:val="left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5411C5">
        <w:rPr>
          <w:rFonts w:ascii="Times New Roman" w:eastAsia="宋体" w:hAnsi="Times New Roman" w:cs="Times New Roman" w:hint="eastAsia"/>
          <w:kern w:val="0"/>
          <w:sz w:val="20"/>
          <w:szCs w:val="20"/>
        </w:rPr>
        <w:t>I</w:t>
      </w:r>
      <w:r w:rsidRPr="005411C5">
        <w:rPr>
          <w:rFonts w:ascii="Times New Roman" w:eastAsia="宋体" w:hAnsi="Times New Roman" w:cs="Times New Roman"/>
          <w:kern w:val="0"/>
          <w:sz w:val="20"/>
          <w:szCs w:val="20"/>
        </w:rPr>
        <w:t xml:space="preserve">n this paper, we’d like to </w:t>
      </w:r>
      <w:r w:rsidR="00C85786">
        <w:rPr>
          <w:rFonts w:ascii="Times New Roman" w:eastAsia="宋体" w:hAnsi="Times New Roman" w:cs="Times New Roman"/>
          <w:kern w:val="0"/>
          <w:sz w:val="20"/>
          <w:szCs w:val="20"/>
        </w:rPr>
        <w:t xml:space="preserve">preliminary </w:t>
      </w:r>
      <w:r w:rsidRPr="005411C5">
        <w:rPr>
          <w:rFonts w:ascii="Times New Roman" w:eastAsia="宋体" w:hAnsi="Times New Roman" w:cs="Times New Roman"/>
          <w:kern w:val="0"/>
          <w:sz w:val="20"/>
          <w:szCs w:val="20"/>
        </w:rPr>
        <w:t xml:space="preserve">discuss the </w:t>
      </w:r>
      <w:r w:rsidR="00EA5118">
        <w:rPr>
          <w:rFonts w:ascii="Times New Roman" w:eastAsia="宋体" w:hAnsi="Times New Roman" w:cs="Times New Roman"/>
          <w:kern w:val="0"/>
          <w:sz w:val="20"/>
          <w:szCs w:val="20"/>
        </w:rPr>
        <w:t xml:space="preserve">multiple </w:t>
      </w:r>
      <w:r w:rsidR="009E6A42">
        <w:rPr>
          <w:rFonts w:ascii="Times New Roman" w:eastAsia="宋体" w:hAnsi="Times New Roman" w:cs="Times New Roman"/>
          <w:kern w:val="0"/>
          <w:sz w:val="20"/>
          <w:szCs w:val="20"/>
        </w:rPr>
        <w:t>potential antenna architecture and MSD requirements f</w:t>
      </w:r>
      <w:r w:rsidR="00EA5118">
        <w:rPr>
          <w:rFonts w:ascii="Times New Roman" w:eastAsia="宋体" w:hAnsi="Times New Roman" w:cs="Times New Roman"/>
          <w:kern w:val="0"/>
          <w:sz w:val="20"/>
          <w:szCs w:val="20"/>
        </w:rPr>
        <w:t>or</w:t>
      </w:r>
      <w:r w:rsidR="009E6A42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857C04" w:rsidRPr="0095077A">
        <w:rPr>
          <w:rFonts w:ascii="Times New Roman" w:eastAsia="宋体" w:hAnsi="Times New Roman" w:cs="Times New Roman"/>
          <w:kern w:val="0"/>
          <w:sz w:val="20"/>
          <w:szCs w:val="20"/>
        </w:rPr>
        <w:t>CA_n</w:t>
      </w:r>
      <w:r w:rsidR="00984219">
        <w:rPr>
          <w:rFonts w:ascii="Times New Roman" w:eastAsia="宋体" w:hAnsi="Times New Roman" w:cs="Times New Roman"/>
          <w:kern w:val="0"/>
          <w:sz w:val="20"/>
          <w:szCs w:val="20"/>
        </w:rPr>
        <w:t>28</w:t>
      </w:r>
      <w:r w:rsidR="00857C04">
        <w:rPr>
          <w:rFonts w:ascii="Times New Roman" w:eastAsia="宋体" w:hAnsi="Times New Roman" w:cs="Times New Roman"/>
          <w:kern w:val="0"/>
          <w:sz w:val="20"/>
          <w:szCs w:val="20"/>
        </w:rPr>
        <w:t>A</w:t>
      </w:r>
      <w:r w:rsidR="00857C04" w:rsidRPr="0095077A">
        <w:rPr>
          <w:rFonts w:ascii="Times New Roman" w:eastAsia="宋体" w:hAnsi="Times New Roman" w:cs="Times New Roman"/>
          <w:kern w:val="0"/>
          <w:sz w:val="20"/>
          <w:szCs w:val="20"/>
        </w:rPr>
        <w:t>-n</w:t>
      </w:r>
      <w:r w:rsidR="00857C04">
        <w:rPr>
          <w:rFonts w:ascii="Times New Roman" w:eastAsia="宋体" w:hAnsi="Times New Roman" w:cs="Times New Roman"/>
          <w:kern w:val="0"/>
          <w:sz w:val="20"/>
          <w:szCs w:val="20"/>
        </w:rPr>
        <w:t>105A</w:t>
      </w:r>
      <w:r w:rsidR="00857C04" w:rsidRPr="0095077A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9E6A42">
        <w:rPr>
          <w:rFonts w:ascii="Times New Roman" w:eastAsia="宋体" w:hAnsi="Times New Roman" w:cs="Times New Roman"/>
          <w:kern w:val="0"/>
          <w:sz w:val="20"/>
          <w:szCs w:val="20"/>
        </w:rPr>
        <w:t>combination</w:t>
      </w:r>
      <w:r w:rsidRPr="005411C5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51F68863" w14:textId="77777777" w:rsidR="00436BAC" w:rsidRPr="00436BAC" w:rsidRDefault="00436BAC" w:rsidP="003C3DE4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spacing w:before="240" w:after="180"/>
        <w:ind w:left="0" w:firstLine="0"/>
        <w:jc w:val="left"/>
        <w:outlineLvl w:val="0"/>
        <w:rPr>
          <w:rFonts w:ascii="Arial" w:eastAsia="等线" w:hAnsi="Arial" w:cs="Times New Roman"/>
          <w:kern w:val="0"/>
          <w:sz w:val="36"/>
          <w:szCs w:val="20"/>
          <w:lang w:eastAsia="en-US"/>
        </w:rPr>
      </w:pPr>
      <w:r w:rsidRPr="00436BAC">
        <w:rPr>
          <w:rFonts w:ascii="Arial" w:eastAsia="等线" w:hAnsi="Arial" w:cs="Times New Roman"/>
          <w:kern w:val="0"/>
          <w:sz w:val="36"/>
          <w:szCs w:val="20"/>
          <w:lang w:eastAsia="en-US"/>
        </w:rPr>
        <w:t>Discussion</w:t>
      </w:r>
    </w:p>
    <w:p w14:paraId="79DB140E" w14:textId="77777777" w:rsidR="005411C5" w:rsidRPr="005411C5" w:rsidRDefault="005411C5" w:rsidP="005411C5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</w:pPr>
      <w:r w:rsidRPr="005411C5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 xml:space="preserve">The </w:t>
      </w:r>
      <w:r w:rsidR="004554AD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summar</w:t>
      </w:r>
      <w:r w:rsidR="000065A6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ies</w:t>
      </w:r>
      <w:r w:rsidR="004554AD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 xml:space="preserve"> of </w:t>
      </w:r>
      <w:r w:rsidR="00F34491" w:rsidRPr="0095077A">
        <w:rPr>
          <w:rFonts w:ascii="Times New Roman" w:eastAsia="宋体" w:hAnsi="Times New Roman" w:cs="Times New Roman"/>
          <w:kern w:val="0"/>
          <w:sz w:val="20"/>
          <w:szCs w:val="20"/>
        </w:rPr>
        <w:t>CA_n</w:t>
      </w:r>
      <w:r w:rsidR="003169C3">
        <w:rPr>
          <w:rFonts w:ascii="Times New Roman" w:eastAsia="宋体" w:hAnsi="Times New Roman" w:cs="Times New Roman"/>
          <w:kern w:val="0"/>
          <w:sz w:val="20"/>
          <w:szCs w:val="20"/>
        </w:rPr>
        <w:t>28</w:t>
      </w:r>
      <w:r w:rsidR="00F34491">
        <w:rPr>
          <w:rFonts w:ascii="Times New Roman" w:eastAsia="宋体" w:hAnsi="Times New Roman" w:cs="Times New Roman"/>
          <w:kern w:val="0"/>
          <w:sz w:val="20"/>
          <w:szCs w:val="20"/>
        </w:rPr>
        <w:t>A</w:t>
      </w:r>
      <w:r w:rsidR="00F34491" w:rsidRPr="0095077A">
        <w:rPr>
          <w:rFonts w:ascii="Times New Roman" w:eastAsia="宋体" w:hAnsi="Times New Roman" w:cs="Times New Roman"/>
          <w:kern w:val="0"/>
          <w:sz w:val="20"/>
          <w:szCs w:val="20"/>
        </w:rPr>
        <w:t>-n</w:t>
      </w:r>
      <w:r w:rsidR="00F34491">
        <w:rPr>
          <w:rFonts w:ascii="Times New Roman" w:eastAsia="宋体" w:hAnsi="Times New Roman" w:cs="Times New Roman"/>
          <w:kern w:val="0"/>
          <w:sz w:val="20"/>
          <w:szCs w:val="20"/>
        </w:rPr>
        <w:t>105A</w:t>
      </w:r>
      <w:r w:rsidR="00F34491" w:rsidRPr="0095077A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F34491">
        <w:rPr>
          <w:rFonts w:ascii="Times New Roman" w:eastAsia="宋体" w:hAnsi="Times New Roman" w:cs="Times New Roman"/>
          <w:kern w:val="0"/>
          <w:sz w:val="20"/>
          <w:szCs w:val="20"/>
        </w:rPr>
        <w:t>combination</w:t>
      </w:r>
      <w:r w:rsidR="00F7078D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 xml:space="preserve"> </w:t>
      </w:r>
      <w:r w:rsidR="0073106C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 xml:space="preserve">from </w:t>
      </w:r>
      <w:r w:rsidR="0073106C" w:rsidRPr="00E95E00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SI</w:t>
      </w:r>
      <w:r w:rsidR="00E95E00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 xml:space="preserve"> </w:t>
      </w:r>
      <w:r w:rsidR="0073106C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 xml:space="preserve">[1] </w:t>
      </w:r>
      <w:r w:rsidRPr="005411C5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 xml:space="preserve">are as </w:t>
      </w:r>
      <w:r w:rsidR="00F34491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shown in the following tables</w:t>
      </w:r>
      <w:r w:rsidRPr="005411C5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:</w:t>
      </w:r>
    </w:p>
    <w:p w14:paraId="649D51F9" w14:textId="77777777" w:rsidR="005411C5" w:rsidRPr="005411C5" w:rsidRDefault="005411C5" w:rsidP="005411C5">
      <w:pPr>
        <w:keepNext/>
        <w:keepLines/>
        <w:overflowPunct w:val="0"/>
        <w:autoSpaceDE w:val="0"/>
        <w:autoSpaceDN w:val="0"/>
        <w:adjustRightInd w:val="0"/>
        <w:spacing w:beforeLines="20" w:before="62" w:afterLines="20" w:after="62"/>
        <w:ind w:left="420"/>
        <w:jc w:val="center"/>
        <w:textAlignment w:val="baseline"/>
        <w:rPr>
          <w:rFonts w:ascii="Times New Roman" w:eastAsia="宋体" w:hAnsi="Times New Roman" w:cs="Times New Roman"/>
          <w:b/>
          <w:sz w:val="20"/>
          <w:szCs w:val="20"/>
        </w:rPr>
      </w:pPr>
      <w:r w:rsidRPr="005411C5">
        <w:rPr>
          <w:rFonts w:ascii="Times New Roman" w:eastAsia="宋体" w:hAnsi="Times New Roman" w:cs="Times New Roman"/>
          <w:b/>
          <w:sz w:val="20"/>
          <w:szCs w:val="20"/>
        </w:rPr>
        <w:lastRenderedPageBreak/>
        <w:t>Table 1: Summary of band combinations considered in the SI</w:t>
      </w:r>
    </w:p>
    <w:tbl>
      <w:tblPr>
        <w:tblW w:w="494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90"/>
        <w:gridCol w:w="1290"/>
        <w:gridCol w:w="4036"/>
        <w:gridCol w:w="1580"/>
      </w:tblGrid>
      <w:tr w:rsidR="005411C5" w:rsidRPr="005411C5" w14:paraId="14FA4FF7" w14:textId="77777777" w:rsidTr="00921135">
        <w:trPr>
          <w:cantSplit/>
          <w:trHeight w:val="248"/>
          <w:jc w:val="center"/>
        </w:trPr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A516" w14:textId="77777777" w:rsidR="005411C5" w:rsidRPr="005411C5" w:rsidRDefault="005411C5" w:rsidP="005411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宋体" w:hAnsi="Times New Roman" w:cs="Times New Roman"/>
                <w:b/>
                <w:sz w:val="16"/>
                <w:szCs w:val="20"/>
              </w:rPr>
            </w:pPr>
            <w:r w:rsidRPr="005411C5">
              <w:rPr>
                <w:rFonts w:ascii="Times New Roman" w:eastAsia="宋体" w:hAnsi="Times New Roman" w:cs="Times New Roman"/>
                <w:b/>
                <w:sz w:val="16"/>
                <w:szCs w:val="20"/>
              </w:rPr>
              <w:t>Configuration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FF87D" w14:textId="77777777" w:rsidR="005411C5" w:rsidRPr="005411C5" w:rsidRDefault="005411C5" w:rsidP="005411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宋体" w:hAnsi="Times New Roman" w:cs="Times New Roman"/>
                <w:b/>
                <w:sz w:val="16"/>
                <w:szCs w:val="20"/>
              </w:rPr>
            </w:pPr>
            <w:r w:rsidRPr="005411C5">
              <w:rPr>
                <w:rFonts w:ascii="Times New Roman" w:eastAsia="宋体" w:hAnsi="Times New Roman" w:cs="Times New Roman"/>
                <w:b/>
                <w:sz w:val="16"/>
                <w:szCs w:val="20"/>
              </w:rPr>
              <w:t>Uplink Configuration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C8F6F" w14:textId="77777777" w:rsidR="005411C5" w:rsidRPr="005411C5" w:rsidRDefault="005411C5" w:rsidP="005411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宋体" w:hAnsi="Times New Roman" w:cs="Times New Roman"/>
                <w:b/>
                <w:sz w:val="16"/>
                <w:szCs w:val="20"/>
              </w:rPr>
            </w:pPr>
            <w:r w:rsidRPr="005411C5">
              <w:rPr>
                <w:rFonts w:ascii="Times New Roman" w:eastAsia="宋体" w:hAnsi="Times New Roman" w:cs="Times New Roman"/>
                <w:b/>
                <w:sz w:val="16"/>
                <w:szCs w:val="20"/>
              </w:rPr>
              <w:t>fallback configurations (Status)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74C63" w14:textId="77777777" w:rsidR="005411C5" w:rsidRPr="005411C5" w:rsidRDefault="005411C5" w:rsidP="005411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宋体" w:hAnsi="Times New Roman" w:cs="Times New Roman"/>
                <w:b/>
                <w:sz w:val="16"/>
                <w:szCs w:val="20"/>
              </w:rPr>
            </w:pPr>
            <w:r w:rsidRPr="005411C5">
              <w:rPr>
                <w:rFonts w:ascii="Times New Roman" w:eastAsia="宋体" w:hAnsi="Times New Roman" w:cs="Times New Roman"/>
                <w:b/>
                <w:sz w:val="16"/>
                <w:szCs w:val="20"/>
              </w:rPr>
              <w:t>Supported operators</w:t>
            </w:r>
          </w:p>
        </w:tc>
      </w:tr>
      <w:tr w:rsidR="002C0676" w:rsidRPr="005411C5" w14:paraId="223F57B6" w14:textId="77777777" w:rsidTr="00921135">
        <w:trPr>
          <w:cantSplit/>
          <w:trHeight w:val="142"/>
          <w:jc w:val="center"/>
        </w:trPr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A785E" w14:textId="77777777" w:rsidR="002C0676" w:rsidRPr="002C0676" w:rsidRDefault="002C0676" w:rsidP="002C0676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before="20" w:after="20"/>
              <w:jc w:val="center"/>
              <w:textAlignment w:val="baseline"/>
              <w:rPr>
                <w:rFonts w:ascii="Times New Roman" w:eastAsia="宋体" w:hAnsi="Times New Roman" w:cs="Times New Roman"/>
                <w:sz w:val="16"/>
                <w:szCs w:val="16"/>
              </w:rPr>
            </w:pPr>
            <w:r w:rsidRPr="002C0676">
              <w:rPr>
                <w:rFonts w:ascii="Times New Roman" w:eastAsia="宋体" w:hAnsi="Times New Roman" w:cs="Times New Roman"/>
                <w:sz w:val="16"/>
                <w:szCs w:val="16"/>
              </w:rPr>
              <w:t>CA_n28A-n105A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88C7C" w14:textId="77777777" w:rsidR="002C0676" w:rsidRPr="002C0676" w:rsidRDefault="002C0676" w:rsidP="002C0676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before="20" w:after="20"/>
              <w:jc w:val="center"/>
              <w:textAlignment w:val="baseline"/>
              <w:rPr>
                <w:rFonts w:ascii="Times New Roman" w:eastAsia="宋体" w:hAnsi="Times New Roman" w:cs="Times New Roman"/>
                <w:sz w:val="16"/>
                <w:szCs w:val="16"/>
              </w:rPr>
            </w:pPr>
            <w:r w:rsidRPr="002C0676">
              <w:rPr>
                <w:rFonts w:ascii="Times New Roman" w:eastAsia="宋体" w:hAnsi="Times New Roman" w:cs="Times New Roman"/>
                <w:sz w:val="16"/>
                <w:szCs w:val="16"/>
              </w:rPr>
              <w:t>CA_n28A-n105A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23ED3" w14:textId="77777777" w:rsidR="002C0676" w:rsidRPr="002C0676" w:rsidRDefault="002C0676" w:rsidP="002C0676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before="20" w:after="20"/>
              <w:jc w:val="center"/>
              <w:textAlignment w:val="baseline"/>
              <w:rPr>
                <w:rFonts w:ascii="Times New Roman" w:eastAsia="宋体" w:hAnsi="Times New Roman" w:cs="Times New Roman"/>
                <w:sz w:val="16"/>
                <w:szCs w:val="16"/>
              </w:rPr>
            </w:pPr>
            <w:r w:rsidRPr="002C0676">
              <w:rPr>
                <w:rFonts w:ascii="Times New Roman" w:eastAsia="宋体" w:hAnsi="Times New Roman" w:cs="Times New Roman"/>
                <w:sz w:val="16"/>
                <w:szCs w:val="16"/>
              </w:rPr>
              <w:t>DL_n28A-n105A_UL_n28A_BCS0 (New)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0ECF5" w14:textId="77777777" w:rsidR="002C0676" w:rsidRPr="002C0676" w:rsidRDefault="002C0676" w:rsidP="002C0676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before="20" w:after="20"/>
              <w:jc w:val="center"/>
              <w:textAlignment w:val="baseline"/>
              <w:rPr>
                <w:rFonts w:ascii="Times New Roman" w:eastAsia="宋体" w:hAnsi="Times New Roman" w:cs="Times New Roman"/>
                <w:sz w:val="16"/>
                <w:szCs w:val="16"/>
              </w:rPr>
            </w:pPr>
            <w:r w:rsidRPr="002C0676">
              <w:rPr>
                <w:rFonts w:ascii="Times New Roman" w:eastAsia="宋体" w:hAnsi="Times New Roman" w:cs="Times New Roman"/>
                <w:sz w:val="16"/>
                <w:szCs w:val="16"/>
              </w:rPr>
              <w:t>CA_n28A-n105A</w:t>
            </w:r>
          </w:p>
        </w:tc>
      </w:tr>
    </w:tbl>
    <w:p w14:paraId="73149963" w14:textId="77777777" w:rsidR="005411C5" w:rsidRPr="005411C5" w:rsidRDefault="005411C5" w:rsidP="008A7FF2">
      <w:pPr>
        <w:keepNext/>
        <w:keepLines/>
        <w:overflowPunct w:val="0"/>
        <w:autoSpaceDE w:val="0"/>
        <w:autoSpaceDN w:val="0"/>
        <w:adjustRightInd w:val="0"/>
        <w:spacing w:beforeLines="100" w:before="312" w:afterLines="20" w:after="62"/>
        <w:jc w:val="center"/>
        <w:textAlignment w:val="baseline"/>
        <w:rPr>
          <w:rFonts w:ascii="Times New Roman" w:eastAsia="宋体" w:hAnsi="Times New Roman" w:cs="Times New Roman"/>
          <w:b/>
          <w:sz w:val="20"/>
          <w:szCs w:val="20"/>
        </w:rPr>
      </w:pPr>
      <w:r w:rsidRPr="005411C5">
        <w:rPr>
          <w:rFonts w:ascii="Times New Roman" w:eastAsia="宋体" w:hAnsi="Times New Roman" w:cs="Times New Roman"/>
          <w:b/>
          <w:sz w:val="20"/>
          <w:szCs w:val="20"/>
        </w:rPr>
        <w:t>Table 2: Bandwidth combination set for each band combination</w:t>
      </w: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3"/>
        <w:gridCol w:w="1664"/>
        <w:gridCol w:w="626"/>
        <w:gridCol w:w="3361"/>
        <w:gridCol w:w="891"/>
      </w:tblGrid>
      <w:tr w:rsidR="005411C5" w:rsidRPr="005411C5" w14:paraId="4A4713FD" w14:textId="77777777" w:rsidTr="00A94235">
        <w:trPr>
          <w:trHeight w:val="187"/>
        </w:trPr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D549C" w14:textId="77777777" w:rsidR="005411C5" w:rsidRPr="005411C5" w:rsidRDefault="005411C5" w:rsidP="005411C5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MS Mincho" w:hAnsi="Times New Roman" w:cs="Times New Roman"/>
                <w:b/>
                <w:kern w:val="0"/>
                <w:sz w:val="16"/>
                <w:szCs w:val="16"/>
                <w:lang w:val="en-GB"/>
              </w:rPr>
            </w:pPr>
            <w:r w:rsidRPr="005411C5">
              <w:rPr>
                <w:rFonts w:ascii="Times New Roman" w:eastAsia="宋体" w:hAnsi="Times New Roman" w:cs="Times New Roman"/>
                <w:b/>
                <w:kern w:val="0"/>
                <w:sz w:val="16"/>
                <w:szCs w:val="16"/>
                <w:lang w:val="en-GB" w:eastAsia="en-GB"/>
              </w:rPr>
              <w:t>NR CA configuration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3E95F" w14:textId="77777777" w:rsidR="005411C5" w:rsidRPr="005411C5" w:rsidRDefault="005411C5" w:rsidP="005411C5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MS Mincho" w:hAnsi="Times New Roman" w:cs="Times New Roman"/>
                <w:b/>
                <w:kern w:val="0"/>
                <w:sz w:val="16"/>
                <w:szCs w:val="16"/>
                <w:lang w:val="en-GB"/>
              </w:rPr>
            </w:pPr>
            <w:r w:rsidRPr="005411C5">
              <w:rPr>
                <w:rFonts w:ascii="Times New Roman" w:eastAsia="宋体" w:hAnsi="Times New Roman" w:cs="Times New Roman"/>
                <w:b/>
                <w:kern w:val="0"/>
                <w:sz w:val="16"/>
                <w:szCs w:val="16"/>
                <w:lang w:val="en-GB" w:eastAsia="en-GB"/>
              </w:rPr>
              <w:t>Uplink CA configuration</w:t>
            </w:r>
            <w:r w:rsidRPr="005411C5">
              <w:rPr>
                <w:rFonts w:ascii="Times New Roman" w:eastAsia="宋体" w:hAnsi="Times New Roman" w:cs="Times New Roman"/>
                <w:b/>
                <w:kern w:val="0"/>
                <w:sz w:val="16"/>
                <w:szCs w:val="16"/>
                <w:lang w:val="en-GB"/>
              </w:rPr>
              <w:t xml:space="preserve"> </w:t>
            </w:r>
            <w:r w:rsidRPr="005411C5">
              <w:rPr>
                <w:rFonts w:ascii="Times New Roman" w:eastAsia="宋体" w:hAnsi="Times New Roman" w:cs="Times New Roman"/>
                <w:b/>
                <w:kern w:val="0"/>
                <w:sz w:val="16"/>
                <w:szCs w:val="16"/>
                <w:lang w:val="en-GB" w:eastAsia="en-GB"/>
              </w:rPr>
              <w:t>or single uplink carrier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CAF5D" w14:textId="77777777" w:rsidR="005411C5" w:rsidRPr="005411C5" w:rsidRDefault="005411C5" w:rsidP="005411C5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MS Mincho" w:hAnsi="Times New Roman" w:cs="Times New Roman"/>
                <w:b/>
                <w:kern w:val="0"/>
                <w:sz w:val="16"/>
                <w:szCs w:val="16"/>
              </w:rPr>
            </w:pPr>
            <w:r w:rsidRPr="005411C5">
              <w:rPr>
                <w:rFonts w:ascii="Times New Roman" w:eastAsia="宋体" w:hAnsi="Times New Roman" w:cs="Times New Roman"/>
                <w:b/>
                <w:kern w:val="0"/>
                <w:sz w:val="16"/>
                <w:szCs w:val="16"/>
                <w:lang w:val="en-GB" w:eastAsia="en-GB"/>
              </w:rPr>
              <w:t>NR Band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0520E" w14:textId="77777777" w:rsidR="005411C5" w:rsidRPr="005411C5" w:rsidRDefault="005411C5" w:rsidP="005411C5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MS Mincho" w:hAnsi="Times New Roman" w:cs="Times New Roman"/>
                <w:b/>
                <w:kern w:val="0"/>
                <w:sz w:val="16"/>
                <w:szCs w:val="16"/>
                <w:lang w:bidi="ar"/>
              </w:rPr>
            </w:pPr>
            <w:r w:rsidRPr="005411C5">
              <w:rPr>
                <w:rFonts w:ascii="Times New Roman" w:eastAsia="宋体" w:hAnsi="Times New Roman" w:cs="Times New Roman"/>
                <w:b/>
                <w:kern w:val="0"/>
                <w:sz w:val="16"/>
                <w:szCs w:val="16"/>
                <w:lang w:val="en-GB"/>
              </w:rPr>
              <w:t>Channel bandwidth (MHz)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A48EA09" w14:textId="77777777" w:rsidR="005411C5" w:rsidRPr="005411C5" w:rsidRDefault="005411C5" w:rsidP="005411C5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MS Mincho" w:hAnsi="Times New Roman" w:cs="Times New Roman"/>
                <w:b/>
                <w:kern w:val="0"/>
                <w:sz w:val="16"/>
                <w:szCs w:val="16"/>
              </w:rPr>
            </w:pPr>
            <w:r w:rsidRPr="005411C5">
              <w:rPr>
                <w:rFonts w:ascii="Times New Roman" w:eastAsia="宋体" w:hAnsi="Times New Roman" w:cs="Times New Roman"/>
                <w:b/>
                <w:kern w:val="0"/>
                <w:sz w:val="16"/>
                <w:szCs w:val="16"/>
                <w:lang w:val="en-GB" w:eastAsia="en-GB"/>
              </w:rPr>
              <w:t>Bandwidth combination set</w:t>
            </w:r>
          </w:p>
        </w:tc>
      </w:tr>
      <w:tr w:rsidR="002C0676" w:rsidRPr="005411C5" w14:paraId="2FCE1AE1" w14:textId="77777777" w:rsidTr="003E4396">
        <w:trPr>
          <w:trHeight w:val="187"/>
        </w:trPr>
        <w:tc>
          <w:tcPr>
            <w:tcW w:w="9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3D6BE02" w14:textId="77777777" w:rsidR="002C0676" w:rsidRPr="002C0676" w:rsidRDefault="002C0676" w:rsidP="002C0676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before="20" w:after="20"/>
              <w:jc w:val="center"/>
              <w:textAlignment w:val="baseline"/>
              <w:rPr>
                <w:rFonts w:ascii="Times New Roman" w:eastAsia="宋体" w:hAnsi="Times New Roman" w:cs="Times New Roman"/>
                <w:sz w:val="16"/>
                <w:szCs w:val="16"/>
              </w:rPr>
            </w:pPr>
            <w:r w:rsidRPr="002C0676">
              <w:rPr>
                <w:rFonts w:ascii="Times New Roman" w:eastAsia="宋体" w:hAnsi="Times New Roman" w:cs="Times New Roman"/>
                <w:sz w:val="16"/>
                <w:szCs w:val="16"/>
              </w:rPr>
              <w:t>CA_n28A-n105A</w:t>
            </w:r>
          </w:p>
        </w:tc>
        <w:tc>
          <w:tcPr>
            <w:tcW w:w="102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0441830" w14:textId="77777777" w:rsidR="002C0676" w:rsidRPr="002C0676" w:rsidRDefault="002C0676" w:rsidP="002C0676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before="20" w:after="20"/>
              <w:jc w:val="center"/>
              <w:textAlignment w:val="baseline"/>
              <w:rPr>
                <w:rFonts w:ascii="Times New Roman" w:eastAsia="宋体" w:hAnsi="Times New Roman" w:cs="Times New Roman"/>
                <w:sz w:val="16"/>
                <w:szCs w:val="16"/>
              </w:rPr>
            </w:pPr>
            <w:r w:rsidRPr="002C0676">
              <w:rPr>
                <w:rFonts w:ascii="Times New Roman" w:eastAsia="宋体" w:hAnsi="Times New Roman" w:cs="Times New Roman"/>
                <w:sz w:val="16"/>
                <w:szCs w:val="16"/>
              </w:rPr>
              <w:t>CA_n28A-n105A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0AB86" w14:textId="77777777" w:rsidR="002C0676" w:rsidRPr="005411C5" w:rsidRDefault="002C0676" w:rsidP="002C0676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before="20" w:after="20"/>
              <w:jc w:val="center"/>
              <w:textAlignment w:val="baseline"/>
              <w:rPr>
                <w:rFonts w:ascii="Times New Roman" w:eastAsia="宋体" w:hAnsi="Times New Roman" w:cs="Times New Roman"/>
                <w:sz w:val="16"/>
                <w:szCs w:val="16"/>
              </w:rPr>
            </w:pPr>
            <w:r>
              <w:rPr>
                <w:rFonts w:ascii="Times New Roman" w:eastAsia="宋体" w:hAnsi="Times New Roman" w:cs="Times New Roman"/>
                <w:sz w:val="16"/>
                <w:szCs w:val="16"/>
              </w:rPr>
              <w:t>n28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1576" w14:textId="77777777" w:rsidR="002C0676" w:rsidRPr="002C0676" w:rsidRDefault="002C0676" w:rsidP="002C0676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before="20" w:after="20"/>
              <w:jc w:val="center"/>
              <w:textAlignment w:val="baseline"/>
              <w:rPr>
                <w:rFonts w:ascii="Times New Roman" w:eastAsia="宋体" w:hAnsi="Times New Roman" w:cs="Times New Roman"/>
                <w:sz w:val="16"/>
                <w:szCs w:val="16"/>
              </w:rPr>
            </w:pPr>
            <w:r w:rsidRPr="002C0676">
              <w:rPr>
                <w:rFonts w:ascii="Times New Roman" w:eastAsia="宋体" w:hAnsi="Times New Roman" w:cs="Times New Roman"/>
                <w:sz w:val="16"/>
                <w:szCs w:val="16"/>
              </w:rPr>
              <w:t>5, 10, 15, 20, 25, 30</w:t>
            </w:r>
          </w:p>
        </w:tc>
        <w:tc>
          <w:tcPr>
            <w:tcW w:w="54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C139AB" w14:textId="77777777" w:rsidR="002C0676" w:rsidRPr="005411C5" w:rsidRDefault="002C0676" w:rsidP="002C0676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before="20" w:after="20"/>
              <w:jc w:val="center"/>
              <w:textAlignment w:val="baseline"/>
              <w:rPr>
                <w:rFonts w:ascii="Times New Roman" w:eastAsia="宋体" w:hAnsi="Times New Roman" w:cs="Times New Roman"/>
                <w:sz w:val="16"/>
                <w:szCs w:val="16"/>
              </w:rPr>
            </w:pPr>
            <w:r w:rsidRPr="005411C5">
              <w:rPr>
                <w:rFonts w:ascii="Times New Roman" w:eastAsia="宋体" w:hAnsi="Times New Roman" w:cs="Times New Roman"/>
                <w:sz w:val="16"/>
                <w:szCs w:val="16"/>
              </w:rPr>
              <w:t>0</w:t>
            </w:r>
          </w:p>
        </w:tc>
      </w:tr>
      <w:tr w:rsidR="002C0676" w:rsidRPr="005411C5" w14:paraId="713254DF" w14:textId="77777777" w:rsidTr="003E4396">
        <w:trPr>
          <w:trHeight w:val="187"/>
        </w:trPr>
        <w:tc>
          <w:tcPr>
            <w:tcW w:w="9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A07B4" w14:textId="77777777" w:rsidR="002C0676" w:rsidRPr="002C0676" w:rsidRDefault="002C0676" w:rsidP="002C0676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before="20" w:after="20"/>
              <w:jc w:val="center"/>
              <w:textAlignment w:val="baseline"/>
              <w:rPr>
                <w:rFonts w:ascii="Times New Roman" w:eastAsia="宋体" w:hAnsi="Times New Roman" w:cs="Times New Roman"/>
                <w:sz w:val="16"/>
                <w:szCs w:val="16"/>
              </w:rPr>
            </w:pPr>
          </w:p>
        </w:tc>
        <w:tc>
          <w:tcPr>
            <w:tcW w:w="10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62F52" w14:textId="77777777" w:rsidR="002C0676" w:rsidRPr="005411C5" w:rsidRDefault="002C0676" w:rsidP="002C0676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before="20" w:after="20"/>
              <w:jc w:val="center"/>
              <w:textAlignment w:val="baseline"/>
              <w:rPr>
                <w:rFonts w:ascii="Times New Roman" w:eastAsia="宋体" w:hAnsi="Times New Roman" w:cs="Times New Roman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26011" w14:textId="77777777" w:rsidR="002C0676" w:rsidRPr="005411C5" w:rsidRDefault="002C0676" w:rsidP="002C0676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before="20" w:after="20"/>
              <w:jc w:val="center"/>
              <w:textAlignment w:val="baseline"/>
              <w:rPr>
                <w:rFonts w:ascii="Times New Roman" w:eastAsia="宋体" w:hAnsi="Times New Roman" w:cs="Times New Roman"/>
                <w:sz w:val="16"/>
                <w:szCs w:val="16"/>
              </w:rPr>
            </w:pPr>
            <w:r w:rsidRPr="005411C5">
              <w:rPr>
                <w:rFonts w:ascii="Times New Roman" w:eastAsia="宋体" w:hAnsi="Times New Roman" w:cs="Times New Roman"/>
                <w:sz w:val="16"/>
                <w:szCs w:val="16"/>
              </w:rPr>
              <w:t>n105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C28A5" w14:textId="77777777" w:rsidR="002C0676" w:rsidRPr="002C0676" w:rsidRDefault="002C0676" w:rsidP="00B41400">
            <w:pPr>
              <w:jc w:val="center"/>
              <w:rPr>
                <w:rFonts w:ascii="Times New Roman" w:eastAsia="宋体" w:hAnsi="Times New Roman" w:cs="Times New Roman"/>
                <w:sz w:val="16"/>
                <w:szCs w:val="16"/>
              </w:rPr>
            </w:pPr>
            <w:r w:rsidRPr="002C0676">
              <w:rPr>
                <w:rFonts w:ascii="Times New Roman" w:eastAsia="宋体" w:hAnsi="Times New Roman" w:cs="Times New Roman"/>
                <w:sz w:val="16"/>
                <w:szCs w:val="16"/>
              </w:rPr>
              <w:t>5, 10, 15, 20, 25, 30, 35</w:t>
            </w:r>
          </w:p>
        </w:tc>
        <w:tc>
          <w:tcPr>
            <w:tcW w:w="5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00BD3" w14:textId="77777777" w:rsidR="002C0676" w:rsidRPr="005411C5" w:rsidRDefault="002C0676" w:rsidP="002C0676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before="20" w:after="20"/>
              <w:jc w:val="center"/>
              <w:textAlignment w:val="baseline"/>
              <w:rPr>
                <w:rFonts w:ascii="Arial" w:eastAsia="宋体" w:hAnsi="Arial" w:cs="Arial"/>
                <w:sz w:val="16"/>
                <w:szCs w:val="16"/>
              </w:rPr>
            </w:pPr>
          </w:p>
        </w:tc>
      </w:tr>
    </w:tbl>
    <w:p w14:paraId="32EEEA32" w14:textId="06D75955" w:rsidR="00A94235" w:rsidRDefault="00A94235" w:rsidP="008A7FF2">
      <w:pPr>
        <w:spacing w:before="240" w:after="240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The spectrum range of </w:t>
      </w:r>
      <w:r w:rsidRPr="0095077A">
        <w:rPr>
          <w:rFonts w:ascii="Times New Roman" w:eastAsia="宋体" w:hAnsi="Times New Roman" w:cs="Times New Roman"/>
          <w:kern w:val="0"/>
          <w:sz w:val="20"/>
          <w:szCs w:val="20"/>
        </w:rPr>
        <w:t>CA_n</w:t>
      </w:r>
      <w:r w:rsidR="00CF72C2">
        <w:rPr>
          <w:rFonts w:ascii="Times New Roman" w:eastAsia="宋体" w:hAnsi="Times New Roman" w:cs="Times New Roman"/>
          <w:kern w:val="0"/>
          <w:sz w:val="20"/>
          <w:szCs w:val="20"/>
        </w:rPr>
        <w:t>28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A</w:t>
      </w:r>
      <w:r w:rsidRPr="0095077A">
        <w:rPr>
          <w:rFonts w:ascii="Times New Roman" w:eastAsia="宋体" w:hAnsi="Times New Roman" w:cs="Times New Roman"/>
          <w:kern w:val="0"/>
          <w:sz w:val="20"/>
          <w:szCs w:val="20"/>
        </w:rPr>
        <w:t>-n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105A is </w:t>
      </w:r>
      <w:r w:rsidR="00041B3B">
        <w:rPr>
          <w:rFonts w:ascii="Times New Roman" w:eastAsia="宋体" w:hAnsi="Times New Roman" w:cs="Times New Roman"/>
          <w:kern w:val="0"/>
          <w:sz w:val="20"/>
          <w:szCs w:val="20"/>
        </w:rPr>
        <w:t xml:space="preserve">shown in </w:t>
      </w:r>
      <w:r w:rsidR="00E44308">
        <w:rPr>
          <w:rFonts w:ascii="Times New Roman" w:eastAsia="宋体" w:hAnsi="Times New Roman" w:cs="Times New Roman"/>
          <w:kern w:val="0"/>
          <w:sz w:val="20"/>
          <w:szCs w:val="20"/>
        </w:rPr>
        <w:t>F</w:t>
      </w:r>
      <w:r w:rsidR="00041B3B">
        <w:rPr>
          <w:rFonts w:ascii="Times New Roman" w:eastAsia="宋体" w:hAnsi="Times New Roman" w:cs="Times New Roman"/>
          <w:kern w:val="0"/>
          <w:sz w:val="20"/>
          <w:szCs w:val="20"/>
        </w:rPr>
        <w:t>igure</w:t>
      </w:r>
      <w:r w:rsidR="00CD5112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041B3B">
        <w:rPr>
          <w:rFonts w:ascii="Times New Roman" w:eastAsia="宋体" w:hAnsi="Times New Roman" w:cs="Times New Roman"/>
          <w:kern w:val="0"/>
          <w:sz w:val="20"/>
          <w:szCs w:val="20"/>
        </w:rPr>
        <w:t>1</w:t>
      </w:r>
      <w:r w:rsidR="00E14226">
        <w:rPr>
          <w:rFonts w:ascii="Times New Roman" w:eastAsia="宋体" w:hAnsi="Times New Roman" w:cs="Times New Roman"/>
          <w:kern w:val="0"/>
          <w:sz w:val="20"/>
          <w:szCs w:val="20"/>
        </w:rPr>
        <w:t xml:space="preserve">, which can be observed that there is no </w:t>
      </w:r>
      <w:r w:rsidR="0048614D">
        <w:rPr>
          <w:rFonts w:ascii="Times New Roman" w:eastAsia="宋体" w:hAnsi="Times New Roman" w:cs="Times New Roman"/>
          <w:kern w:val="0"/>
          <w:sz w:val="20"/>
          <w:szCs w:val="20"/>
        </w:rPr>
        <w:t>frequency</w:t>
      </w:r>
      <w:r w:rsidR="00E14226">
        <w:rPr>
          <w:rFonts w:ascii="Times New Roman" w:eastAsia="宋体" w:hAnsi="Times New Roman" w:cs="Times New Roman"/>
          <w:kern w:val="0"/>
          <w:sz w:val="20"/>
          <w:szCs w:val="20"/>
        </w:rPr>
        <w:t xml:space="preserve"> overlap between </w:t>
      </w:r>
      <w:r w:rsidR="00AE4D03">
        <w:rPr>
          <w:rFonts w:ascii="Times New Roman" w:eastAsia="宋体" w:hAnsi="Times New Roman" w:cs="Times New Roman"/>
          <w:kern w:val="0"/>
          <w:sz w:val="20"/>
          <w:szCs w:val="20"/>
        </w:rPr>
        <w:t>n</w:t>
      </w:r>
      <w:r w:rsidR="00CF72C2">
        <w:rPr>
          <w:rFonts w:ascii="Times New Roman" w:eastAsia="宋体" w:hAnsi="Times New Roman" w:cs="Times New Roman"/>
          <w:kern w:val="0"/>
          <w:sz w:val="20"/>
          <w:szCs w:val="20"/>
        </w:rPr>
        <w:t>28</w:t>
      </w:r>
      <w:r w:rsidR="00AE4D03">
        <w:rPr>
          <w:rFonts w:ascii="Times New Roman" w:eastAsia="宋体" w:hAnsi="Times New Roman" w:cs="Times New Roman"/>
          <w:kern w:val="0"/>
          <w:sz w:val="20"/>
          <w:szCs w:val="20"/>
        </w:rPr>
        <w:t xml:space="preserve"> and n105</w:t>
      </w:r>
      <w:r w:rsidR="00AB0BAF">
        <w:rPr>
          <w:rFonts w:ascii="Times New Roman" w:eastAsia="宋体" w:hAnsi="Times New Roman" w:cs="Times New Roman"/>
          <w:kern w:val="0"/>
          <w:sz w:val="20"/>
          <w:szCs w:val="20"/>
        </w:rPr>
        <w:t>, a</w:t>
      </w:r>
      <w:r w:rsidR="009A387A">
        <w:rPr>
          <w:rFonts w:ascii="Times New Roman" w:eastAsia="宋体" w:hAnsi="Times New Roman" w:cs="Times New Roman"/>
          <w:kern w:val="0"/>
          <w:sz w:val="20"/>
          <w:szCs w:val="20"/>
        </w:rPr>
        <w:t xml:space="preserve">nd band n105UL is next to band n28DL. </w:t>
      </w:r>
      <w:r w:rsidR="00DE61B1" w:rsidRPr="00DE61B1">
        <w:rPr>
          <w:rFonts w:ascii="Times New Roman" w:eastAsia="宋体" w:hAnsi="Times New Roman" w:cs="Times New Roman"/>
          <w:kern w:val="0"/>
          <w:sz w:val="20"/>
          <w:szCs w:val="20"/>
        </w:rPr>
        <w:t>However</w:t>
      </w:r>
      <w:r w:rsidR="00B57A96">
        <w:rPr>
          <w:rFonts w:ascii="Times New Roman" w:eastAsia="宋体" w:hAnsi="Times New Roman" w:cs="Times New Roman"/>
          <w:kern w:val="0"/>
          <w:sz w:val="20"/>
          <w:szCs w:val="20"/>
        </w:rPr>
        <w:t>,</w:t>
      </w:r>
      <w:r w:rsidR="00DE61B1" w:rsidRPr="00DE61B1">
        <w:rPr>
          <w:rFonts w:ascii="Times New Roman" w:eastAsia="宋体" w:hAnsi="Times New Roman" w:cs="Times New Roman"/>
          <w:kern w:val="0"/>
          <w:sz w:val="20"/>
          <w:szCs w:val="20"/>
        </w:rPr>
        <w:t xml:space="preserve"> there are 3rd order IMD products </w:t>
      </w:r>
      <w:r w:rsidR="00DE61B1" w:rsidRPr="005F5CB6">
        <w:rPr>
          <w:rFonts w:ascii="Times New Roman" w:eastAsia="宋体" w:hAnsi="Times New Roman" w:cs="Times New Roman"/>
          <w:kern w:val="0"/>
          <w:sz w:val="20"/>
          <w:szCs w:val="20"/>
        </w:rPr>
        <w:t xml:space="preserve">and 5th order IMD products </w:t>
      </w:r>
      <w:r w:rsidR="00DE61B1" w:rsidRPr="00DE61B1">
        <w:rPr>
          <w:rFonts w:ascii="Times New Roman" w:eastAsia="宋体" w:hAnsi="Times New Roman" w:cs="Times New Roman"/>
          <w:kern w:val="0"/>
          <w:sz w:val="20"/>
          <w:szCs w:val="20"/>
        </w:rPr>
        <w:t xml:space="preserve">falling into </w:t>
      </w:r>
      <w:r w:rsidR="005F5CB6">
        <w:rPr>
          <w:rFonts w:ascii="Times New Roman" w:eastAsia="宋体" w:hAnsi="Times New Roman" w:cs="Times New Roman"/>
          <w:kern w:val="0"/>
          <w:sz w:val="20"/>
          <w:szCs w:val="20"/>
        </w:rPr>
        <w:t>DL band</w:t>
      </w:r>
      <w:r w:rsidR="00CE084C">
        <w:rPr>
          <w:rFonts w:ascii="Times New Roman" w:eastAsia="宋体" w:hAnsi="Times New Roman" w:cs="Times New Roman"/>
          <w:kern w:val="0"/>
          <w:sz w:val="20"/>
          <w:szCs w:val="20"/>
        </w:rPr>
        <w:t xml:space="preserve">, </w:t>
      </w:r>
      <w:r w:rsidR="0045724F">
        <w:rPr>
          <w:rFonts w:ascii="Times New Roman" w:eastAsia="宋体" w:hAnsi="Times New Roman" w:cs="Times New Roman"/>
          <w:kern w:val="0"/>
          <w:sz w:val="20"/>
          <w:szCs w:val="20"/>
        </w:rPr>
        <w:t xml:space="preserve">part of the </w:t>
      </w:r>
      <w:r w:rsidR="00AE44D6">
        <w:rPr>
          <w:rFonts w:ascii="Times New Roman" w:eastAsia="宋体" w:hAnsi="Times New Roman" w:cs="Times New Roman"/>
          <w:kern w:val="0"/>
          <w:sz w:val="20"/>
          <w:szCs w:val="20"/>
        </w:rPr>
        <w:t xml:space="preserve">frequency </w:t>
      </w:r>
      <w:r w:rsidR="00A31E7B">
        <w:rPr>
          <w:rFonts w:ascii="Times New Roman" w:eastAsia="宋体" w:hAnsi="Times New Roman" w:cs="Times New Roman"/>
          <w:kern w:val="0"/>
          <w:sz w:val="20"/>
          <w:szCs w:val="20"/>
        </w:rPr>
        <w:t>data</w:t>
      </w:r>
      <w:r w:rsidR="0045724F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A31E7B">
        <w:rPr>
          <w:rFonts w:ascii="Times New Roman" w:eastAsia="宋体" w:hAnsi="Times New Roman" w:cs="Times New Roman"/>
          <w:kern w:val="0"/>
          <w:sz w:val="20"/>
          <w:szCs w:val="20"/>
        </w:rPr>
        <w:t>is</w:t>
      </w:r>
      <w:r w:rsidR="00CE084C">
        <w:rPr>
          <w:rFonts w:ascii="Times New Roman" w:eastAsia="宋体" w:hAnsi="Times New Roman" w:cs="Times New Roman"/>
          <w:kern w:val="0"/>
          <w:sz w:val="20"/>
          <w:szCs w:val="20"/>
        </w:rPr>
        <w:t xml:space="preserve"> presented in Table 3.</w:t>
      </w:r>
      <w:r w:rsidR="003A652A">
        <w:t xml:space="preserve"> </w:t>
      </w:r>
      <w:r w:rsidR="003A652A" w:rsidRPr="003A652A">
        <w:rPr>
          <w:rFonts w:ascii="Times New Roman" w:eastAsia="宋体" w:hAnsi="Times New Roman" w:cs="Times New Roman"/>
          <w:kern w:val="0"/>
          <w:sz w:val="20"/>
          <w:szCs w:val="20"/>
        </w:rPr>
        <w:t>Other MSD interferences need to be further evaluated.</w:t>
      </w:r>
    </w:p>
    <w:p w14:paraId="129B4B52" w14:textId="77777777" w:rsidR="00A94235" w:rsidRDefault="00D2511E" w:rsidP="005C4215">
      <w:pPr>
        <w:spacing w:before="120"/>
        <w:jc w:val="center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noProof/>
        </w:rPr>
        <w:drawing>
          <wp:inline distT="0" distB="0" distL="0" distR="0" wp14:anchorId="1E450E2F" wp14:editId="5A3DF451">
            <wp:extent cx="5274310" cy="1689100"/>
            <wp:effectExtent l="0" t="0" r="2540" b="635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68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A54361" w14:textId="77777777" w:rsidR="005C4215" w:rsidRPr="00F2595F" w:rsidRDefault="005C4215" w:rsidP="008A7FF2">
      <w:pPr>
        <w:spacing w:before="120" w:after="240"/>
        <w:jc w:val="center"/>
        <w:rPr>
          <w:rFonts w:ascii="Times New Roman" w:eastAsia="宋体" w:hAnsi="Times New Roman" w:cs="Times New Roman"/>
          <w:b/>
          <w:kern w:val="0"/>
          <w:sz w:val="20"/>
          <w:szCs w:val="20"/>
        </w:rPr>
      </w:pPr>
      <w:r w:rsidRPr="00F2595F">
        <w:rPr>
          <w:rFonts w:ascii="Times New Roman" w:eastAsia="宋体" w:hAnsi="Times New Roman" w:cs="Times New Roman"/>
          <w:b/>
          <w:kern w:val="0"/>
          <w:sz w:val="20"/>
          <w:szCs w:val="20"/>
        </w:rPr>
        <w:t>Figure 1</w:t>
      </w:r>
      <w:r w:rsidR="00E14226" w:rsidRPr="00F2595F">
        <w:rPr>
          <w:rFonts w:ascii="Times New Roman" w:eastAsia="宋体" w:hAnsi="Times New Roman" w:cs="Times New Roman"/>
          <w:b/>
          <w:kern w:val="0"/>
          <w:sz w:val="20"/>
          <w:szCs w:val="20"/>
        </w:rPr>
        <w:t>.</w:t>
      </w:r>
      <w:r w:rsidRPr="00F2595F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CA_n</w:t>
      </w:r>
      <w:r w:rsidR="0027257C">
        <w:rPr>
          <w:rFonts w:ascii="Times New Roman" w:eastAsia="宋体" w:hAnsi="Times New Roman" w:cs="Times New Roman"/>
          <w:b/>
          <w:kern w:val="0"/>
          <w:sz w:val="20"/>
          <w:szCs w:val="20"/>
        </w:rPr>
        <w:t>28</w:t>
      </w:r>
      <w:r w:rsidRPr="00F2595F">
        <w:rPr>
          <w:rFonts w:ascii="Times New Roman" w:eastAsia="宋体" w:hAnsi="Times New Roman" w:cs="Times New Roman"/>
          <w:b/>
          <w:kern w:val="0"/>
          <w:sz w:val="20"/>
          <w:szCs w:val="20"/>
        </w:rPr>
        <w:t>A-n105A spectrum range</w:t>
      </w:r>
    </w:p>
    <w:p w14:paraId="6116E216" w14:textId="77777777" w:rsidR="002E320D" w:rsidRPr="002E320D" w:rsidRDefault="002E320D" w:rsidP="0014140F">
      <w:pPr>
        <w:spacing w:before="120" w:after="120"/>
        <w:jc w:val="center"/>
        <w:rPr>
          <w:rFonts w:ascii="Times New Roman" w:eastAsia="宋体" w:hAnsi="Times New Roman" w:cs="Times New Roman"/>
          <w:b/>
          <w:kern w:val="0"/>
          <w:sz w:val="20"/>
          <w:szCs w:val="20"/>
        </w:rPr>
      </w:pPr>
      <w:bookmarkStart w:id="7" w:name="_Hlk131601910"/>
      <w:r w:rsidRPr="002E320D">
        <w:rPr>
          <w:rFonts w:ascii="Times New Roman" w:eastAsia="宋体" w:hAnsi="Times New Roman" w:cs="Times New Roman"/>
          <w:b/>
          <w:kern w:val="0"/>
          <w:sz w:val="20"/>
          <w:szCs w:val="20"/>
        </w:rPr>
        <w:t>Table</w:t>
      </w:r>
      <w:r w:rsidR="00114F0A" w:rsidRPr="0014140F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3</w:t>
      </w:r>
      <w:r w:rsidRPr="002E320D">
        <w:rPr>
          <w:rFonts w:ascii="Times New Roman" w:eastAsia="宋体" w:hAnsi="Times New Roman" w:cs="Times New Roman"/>
          <w:b/>
          <w:kern w:val="0"/>
          <w:sz w:val="20"/>
          <w:szCs w:val="20"/>
        </w:rPr>
        <w:t>: Band n</w:t>
      </w:r>
      <w:r w:rsidR="00D2511E">
        <w:rPr>
          <w:rFonts w:ascii="Times New Roman" w:eastAsia="宋体" w:hAnsi="Times New Roman" w:cs="Times New Roman"/>
          <w:b/>
          <w:kern w:val="0"/>
          <w:sz w:val="20"/>
          <w:szCs w:val="20"/>
        </w:rPr>
        <w:t>28</w:t>
      </w:r>
      <w:r w:rsidRPr="002E320D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and Band n105 UL harmonics and IMD products</w:t>
      </w:r>
    </w:p>
    <w:tbl>
      <w:tblPr>
        <w:tblW w:w="758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37"/>
        <w:gridCol w:w="1411"/>
        <w:gridCol w:w="1411"/>
        <w:gridCol w:w="1411"/>
        <w:gridCol w:w="1411"/>
      </w:tblGrid>
      <w:tr w:rsidR="002E320D" w:rsidRPr="002E320D" w14:paraId="77E846AD" w14:textId="77777777" w:rsidTr="00DE61B1">
        <w:trPr>
          <w:trHeight w:val="266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5EC5DE1" w14:textId="77777777" w:rsidR="002E320D" w:rsidRPr="002E320D" w:rsidRDefault="002E320D" w:rsidP="002E320D">
            <w:pPr>
              <w:keepNext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GB" w:eastAsia="en-GB"/>
              </w:rPr>
            </w:pPr>
            <w:bookmarkStart w:id="8" w:name="_Hlk106789666"/>
            <w:bookmarkStart w:id="9" w:name="_Hlk106789689"/>
            <w:bookmarkEnd w:id="7"/>
            <w:r w:rsidRPr="002E320D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GB"/>
              </w:rPr>
              <w:t>UE UL carriers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7DA4C32" w14:textId="77777777" w:rsidR="002E320D" w:rsidRPr="002E320D" w:rsidRDefault="002E320D" w:rsidP="002E320D">
            <w:pPr>
              <w:keepNext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GB"/>
              </w:rPr>
            </w:pPr>
            <w:proofErr w:type="spellStart"/>
            <w:r w:rsidRPr="002E320D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GB"/>
              </w:rPr>
              <w:t>fx_low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CA9CA45" w14:textId="77777777" w:rsidR="002E320D" w:rsidRPr="002E320D" w:rsidRDefault="002E320D" w:rsidP="002E320D">
            <w:pPr>
              <w:keepNext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GB"/>
              </w:rPr>
            </w:pPr>
            <w:proofErr w:type="spellStart"/>
            <w:r w:rsidRPr="002E320D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GB"/>
              </w:rPr>
              <w:t>fx_high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8C18413" w14:textId="77777777" w:rsidR="002E320D" w:rsidRPr="002E320D" w:rsidRDefault="002E320D" w:rsidP="002E320D">
            <w:pPr>
              <w:keepNext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GB"/>
              </w:rPr>
            </w:pPr>
            <w:proofErr w:type="spellStart"/>
            <w:r w:rsidRPr="002E320D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GB"/>
              </w:rPr>
              <w:t>fy_low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2F47990" w14:textId="77777777" w:rsidR="002E320D" w:rsidRPr="002E320D" w:rsidRDefault="002E320D" w:rsidP="002E320D">
            <w:pPr>
              <w:keepNext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GB"/>
              </w:rPr>
            </w:pPr>
            <w:proofErr w:type="spellStart"/>
            <w:r w:rsidRPr="002E320D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GB"/>
              </w:rPr>
              <w:t>fy_high</w:t>
            </w:r>
            <w:proofErr w:type="spellEnd"/>
          </w:p>
        </w:tc>
      </w:tr>
      <w:tr w:rsidR="00FC0715" w:rsidRPr="002E320D" w14:paraId="100D4A2A" w14:textId="77777777" w:rsidTr="00DE61B1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24EC51FD" w14:textId="77777777" w:rsidR="00FC0715" w:rsidRPr="002E320D" w:rsidRDefault="00FC0715" w:rsidP="00FC0715">
            <w:pPr>
              <w:keepNext/>
              <w:rPr>
                <w:rFonts w:ascii="Times New Roman" w:hAnsi="Times New Roman" w:cs="Times New Roman"/>
                <w:sz w:val="18"/>
                <w:szCs w:val="18"/>
                <w:lang w:eastAsia="en-GB"/>
              </w:rPr>
            </w:pPr>
            <w:r w:rsidRPr="002E320D">
              <w:rPr>
                <w:rFonts w:ascii="Times New Roman" w:hAnsi="Times New Roman" w:cs="Times New Roman"/>
                <w:sz w:val="18"/>
                <w:szCs w:val="18"/>
              </w:rPr>
              <w:t>U</w:t>
            </w:r>
            <w:r w:rsidRPr="002E320D">
              <w:rPr>
                <w:rFonts w:ascii="Times New Roman" w:hAnsi="Times New Roman" w:cs="Times New Roman"/>
                <w:sz w:val="18"/>
                <w:szCs w:val="18"/>
                <w:lang w:eastAsia="en-GB"/>
              </w:rPr>
              <w:t>L frequency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14:paraId="19121A20" w14:textId="77777777" w:rsidR="00FC0715" w:rsidRPr="003133F0" w:rsidRDefault="00FC0715" w:rsidP="00FC0715">
            <w:pPr>
              <w:keepNext/>
              <w:jc w:val="center"/>
              <w:rPr>
                <w:rFonts w:ascii="Times New Roman" w:hAnsi="Times New Roman" w:cs="Times New Roman"/>
                <w:sz w:val="18"/>
                <w:szCs w:val="18"/>
                <w:lang w:eastAsia="en-GB"/>
              </w:rPr>
            </w:pPr>
            <w:r w:rsidRPr="003133F0">
              <w:rPr>
                <w:rFonts w:ascii="Times New Roman" w:hAnsi="Times New Roman" w:cs="Times New Roman"/>
                <w:sz w:val="18"/>
                <w:szCs w:val="18"/>
                <w:lang w:eastAsia="en-GB"/>
              </w:rPr>
              <w:t>703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14:paraId="6680EE7A" w14:textId="77777777" w:rsidR="00FC0715" w:rsidRPr="003133F0" w:rsidRDefault="00FC0715" w:rsidP="00FC0715">
            <w:pPr>
              <w:keepNext/>
              <w:jc w:val="center"/>
              <w:rPr>
                <w:rFonts w:ascii="Times New Roman" w:hAnsi="Times New Roman" w:cs="Times New Roman"/>
                <w:sz w:val="18"/>
                <w:szCs w:val="18"/>
                <w:lang w:eastAsia="en-GB"/>
              </w:rPr>
            </w:pPr>
            <w:r w:rsidRPr="003133F0">
              <w:rPr>
                <w:rFonts w:ascii="Times New Roman" w:hAnsi="Times New Roman" w:cs="Times New Roman"/>
                <w:sz w:val="18"/>
                <w:szCs w:val="18"/>
                <w:lang w:eastAsia="en-GB"/>
              </w:rPr>
              <w:t>748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14:paraId="7B49A8A4" w14:textId="77777777" w:rsidR="00FC0715" w:rsidRPr="003133F0" w:rsidRDefault="00FC0715" w:rsidP="00FC0715">
            <w:pPr>
              <w:keepNext/>
              <w:jc w:val="center"/>
              <w:rPr>
                <w:rFonts w:ascii="Times New Roman" w:hAnsi="Times New Roman" w:cs="Times New Roman"/>
                <w:sz w:val="18"/>
                <w:szCs w:val="18"/>
                <w:lang w:eastAsia="en-GB"/>
              </w:rPr>
            </w:pPr>
            <w:r w:rsidRPr="003133F0">
              <w:rPr>
                <w:rFonts w:ascii="Times New Roman" w:hAnsi="Times New Roman" w:cs="Times New Roman"/>
                <w:sz w:val="18"/>
                <w:szCs w:val="18"/>
                <w:lang w:eastAsia="en-GB"/>
              </w:rPr>
              <w:t>663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14:paraId="53D7921D" w14:textId="77777777" w:rsidR="00FC0715" w:rsidRPr="003133F0" w:rsidRDefault="00FC0715" w:rsidP="00FC0715">
            <w:pPr>
              <w:keepNext/>
              <w:jc w:val="center"/>
              <w:rPr>
                <w:rFonts w:ascii="Times New Roman" w:hAnsi="Times New Roman" w:cs="Times New Roman"/>
                <w:sz w:val="18"/>
                <w:szCs w:val="18"/>
                <w:lang w:eastAsia="en-GB"/>
              </w:rPr>
            </w:pPr>
            <w:r w:rsidRPr="003133F0">
              <w:rPr>
                <w:rFonts w:ascii="Times New Roman" w:hAnsi="Times New Roman" w:cs="Times New Roman"/>
                <w:sz w:val="18"/>
                <w:szCs w:val="18"/>
                <w:lang w:eastAsia="en-GB"/>
              </w:rPr>
              <w:t>703</w:t>
            </w:r>
          </w:p>
        </w:tc>
      </w:tr>
      <w:bookmarkEnd w:id="8"/>
      <w:tr w:rsidR="007C4CB9" w:rsidRPr="002E320D" w14:paraId="52F60A0A" w14:textId="77777777" w:rsidTr="00DE61B1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8E2E8C0" w14:textId="77777777" w:rsidR="007C4CB9" w:rsidRPr="000A3F22" w:rsidRDefault="007C4CB9" w:rsidP="007C4CB9">
            <w:pPr>
              <w:keepNext/>
              <w:rPr>
                <w:rFonts w:ascii="Times New Roman" w:hAnsi="Times New Roman" w:cs="Times New Roman"/>
                <w:sz w:val="18"/>
                <w:szCs w:val="18"/>
                <w:lang w:eastAsia="en-GB"/>
              </w:rPr>
            </w:pPr>
            <w:r w:rsidRPr="000A3F22">
              <w:rPr>
                <w:rFonts w:ascii="Times New Roman" w:hAnsi="Times New Roman" w:cs="Times New Roman"/>
                <w:sz w:val="18"/>
                <w:szCs w:val="18"/>
                <w:lang w:eastAsia="en-GB"/>
              </w:rPr>
              <w:t>3rd order IMD products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407F021" w14:textId="77777777" w:rsidR="007C4CB9" w:rsidRPr="000A3F22" w:rsidRDefault="007C4CB9" w:rsidP="007C4CB9">
            <w:pPr>
              <w:keepNext/>
              <w:jc w:val="center"/>
              <w:rPr>
                <w:rFonts w:ascii="Times New Roman" w:hAnsi="Times New Roman" w:cs="Times New Roman"/>
                <w:sz w:val="18"/>
                <w:szCs w:val="18"/>
                <w:lang w:eastAsia="en-GB"/>
              </w:rPr>
            </w:pPr>
            <w:r w:rsidRPr="000A3F22">
              <w:rPr>
                <w:rFonts w:ascii="Times New Roman" w:hAnsi="Times New Roman" w:cs="Times New Roman"/>
                <w:sz w:val="18"/>
                <w:szCs w:val="18"/>
                <w:lang w:eastAsia="en-GB"/>
              </w:rPr>
              <w:t>|</w:t>
            </w:r>
            <w:proofErr w:type="spellStart"/>
            <w:r w:rsidRPr="000A3F22">
              <w:rPr>
                <w:rFonts w:ascii="Times New Roman" w:hAnsi="Times New Roman" w:cs="Times New Roman"/>
                <w:sz w:val="18"/>
                <w:szCs w:val="18"/>
                <w:lang w:eastAsia="en-GB"/>
              </w:rPr>
              <w:t>fy_high</w:t>
            </w:r>
            <w:proofErr w:type="spellEnd"/>
            <w:r w:rsidRPr="000A3F22">
              <w:rPr>
                <w:rFonts w:ascii="Times New Roman" w:hAnsi="Times New Roman" w:cs="Times New Roman"/>
                <w:sz w:val="18"/>
                <w:szCs w:val="18"/>
                <w:lang w:eastAsia="en-GB"/>
              </w:rPr>
              <w:t xml:space="preserve"> – 2*</w:t>
            </w:r>
            <w:proofErr w:type="spellStart"/>
            <w:r w:rsidRPr="000A3F22">
              <w:rPr>
                <w:rFonts w:ascii="Times New Roman" w:hAnsi="Times New Roman" w:cs="Times New Roman"/>
                <w:sz w:val="18"/>
                <w:szCs w:val="18"/>
                <w:lang w:eastAsia="en-GB"/>
              </w:rPr>
              <w:t>fx_low</w:t>
            </w:r>
            <w:proofErr w:type="spellEnd"/>
            <w:r w:rsidRPr="000A3F22">
              <w:rPr>
                <w:rFonts w:ascii="Times New Roman" w:hAnsi="Times New Roman" w:cs="Times New Roman"/>
                <w:sz w:val="18"/>
                <w:szCs w:val="18"/>
                <w:lang w:eastAsia="en-GB"/>
              </w:rPr>
              <w:t>|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F940EC9" w14:textId="77777777" w:rsidR="007C4CB9" w:rsidRPr="000A3F22" w:rsidRDefault="007C4CB9" w:rsidP="007C4CB9">
            <w:pPr>
              <w:keepNext/>
              <w:jc w:val="center"/>
              <w:rPr>
                <w:rFonts w:ascii="Times New Roman" w:hAnsi="Times New Roman" w:cs="Times New Roman"/>
                <w:sz w:val="18"/>
                <w:szCs w:val="18"/>
                <w:lang w:eastAsia="en-GB"/>
              </w:rPr>
            </w:pPr>
            <w:r w:rsidRPr="000A3F22">
              <w:rPr>
                <w:rFonts w:ascii="Times New Roman" w:hAnsi="Times New Roman" w:cs="Times New Roman"/>
                <w:sz w:val="18"/>
                <w:szCs w:val="18"/>
                <w:lang w:eastAsia="en-GB"/>
              </w:rPr>
              <w:t>|</w:t>
            </w:r>
            <w:proofErr w:type="spellStart"/>
            <w:r w:rsidRPr="000A3F22">
              <w:rPr>
                <w:rFonts w:ascii="Times New Roman" w:hAnsi="Times New Roman" w:cs="Times New Roman"/>
                <w:sz w:val="18"/>
                <w:szCs w:val="18"/>
                <w:lang w:eastAsia="en-GB"/>
              </w:rPr>
              <w:t>fy_low</w:t>
            </w:r>
            <w:proofErr w:type="spellEnd"/>
            <w:r w:rsidRPr="000A3F22">
              <w:rPr>
                <w:rFonts w:ascii="Times New Roman" w:hAnsi="Times New Roman" w:cs="Times New Roman"/>
                <w:sz w:val="18"/>
                <w:szCs w:val="18"/>
                <w:lang w:eastAsia="en-GB"/>
              </w:rPr>
              <w:t xml:space="preserve"> – 2*</w:t>
            </w:r>
            <w:proofErr w:type="spellStart"/>
            <w:r w:rsidRPr="000A3F22">
              <w:rPr>
                <w:rFonts w:ascii="Times New Roman" w:hAnsi="Times New Roman" w:cs="Times New Roman"/>
                <w:sz w:val="18"/>
                <w:szCs w:val="18"/>
                <w:lang w:eastAsia="en-GB"/>
              </w:rPr>
              <w:t>fx_high</w:t>
            </w:r>
            <w:proofErr w:type="spellEnd"/>
            <w:r w:rsidRPr="000A3F22">
              <w:rPr>
                <w:rFonts w:ascii="Times New Roman" w:hAnsi="Times New Roman" w:cs="Times New Roman"/>
                <w:sz w:val="18"/>
                <w:szCs w:val="18"/>
                <w:lang w:eastAsia="en-GB"/>
              </w:rPr>
              <w:t>|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E0804F9" w14:textId="77777777" w:rsidR="007C4CB9" w:rsidRPr="000A3F22" w:rsidRDefault="007C4CB9" w:rsidP="007C4CB9">
            <w:pPr>
              <w:keepNext/>
              <w:jc w:val="center"/>
              <w:rPr>
                <w:rFonts w:ascii="Times New Roman" w:hAnsi="Times New Roman" w:cs="Times New Roman"/>
                <w:sz w:val="18"/>
                <w:szCs w:val="18"/>
                <w:lang w:eastAsia="en-GB"/>
              </w:rPr>
            </w:pPr>
            <w:r w:rsidRPr="000A3F22">
              <w:rPr>
                <w:rFonts w:ascii="Times New Roman" w:hAnsi="Times New Roman" w:cs="Times New Roman"/>
                <w:sz w:val="18"/>
                <w:szCs w:val="18"/>
                <w:lang w:eastAsia="en-GB"/>
              </w:rPr>
              <w:t>|2*</w:t>
            </w:r>
            <w:proofErr w:type="spellStart"/>
            <w:r w:rsidRPr="000A3F22">
              <w:rPr>
                <w:rFonts w:ascii="Times New Roman" w:hAnsi="Times New Roman" w:cs="Times New Roman"/>
                <w:sz w:val="18"/>
                <w:szCs w:val="18"/>
                <w:lang w:eastAsia="en-GB"/>
              </w:rPr>
              <w:t>fy_low</w:t>
            </w:r>
            <w:proofErr w:type="spellEnd"/>
            <w:r w:rsidRPr="000A3F22">
              <w:rPr>
                <w:rFonts w:ascii="Times New Roman" w:hAnsi="Times New Roman" w:cs="Times New Roman"/>
                <w:sz w:val="18"/>
                <w:szCs w:val="18"/>
                <w:lang w:eastAsia="en-GB"/>
              </w:rPr>
              <w:t xml:space="preserve"> – </w:t>
            </w:r>
            <w:proofErr w:type="spellStart"/>
            <w:r w:rsidRPr="000A3F22">
              <w:rPr>
                <w:rFonts w:ascii="Times New Roman" w:hAnsi="Times New Roman" w:cs="Times New Roman"/>
                <w:sz w:val="18"/>
                <w:szCs w:val="18"/>
                <w:lang w:eastAsia="en-GB"/>
              </w:rPr>
              <w:t>fx_high</w:t>
            </w:r>
            <w:proofErr w:type="spellEnd"/>
            <w:r w:rsidRPr="000A3F22">
              <w:rPr>
                <w:rFonts w:ascii="Times New Roman" w:hAnsi="Times New Roman" w:cs="Times New Roman"/>
                <w:sz w:val="18"/>
                <w:szCs w:val="18"/>
                <w:lang w:eastAsia="en-GB"/>
              </w:rPr>
              <w:t>|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4B370AA" w14:textId="77777777" w:rsidR="007C4CB9" w:rsidRPr="000A3F22" w:rsidRDefault="007C4CB9" w:rsidP="007C4CB9">
            <w:pPr>
              <w:keepNext/>
              <w:jc w:val="center"/>
              <w:rPr>
                <w:rFonts w:ascii="Times New Roman" w:hAnsi="Times New Roman" w:cs="Times New Roman"/>
                <w:sz w:val="18"/>
                <w:szCs w:val="18"/>
                <w:lang w:eastAsia="en-GB"/>
              </w:rPr>
            </w:pPr>
            <w:r w:rsidRPr="000A3F22">
              <w:rPr>
                <w:rFonts w:ascii="Times New Roman" w:hAnsi="Times New Roman" w:cs="Times New Roman"/>
                <w:sz w:val="18"/>
                <w:szCs w:val="18"/>
                <w:lang w:eastAsia="en-GB"/>
              </w:rPr>
              <w:t>|2*</w:t>
            </w:r>
            <w:proofErr w:type="spellStart"/>
            <w:r w:rsidRPr="000A3F22">
              <w:rPr>
                <w:rFonts w:ascii="Times New Roman" w:hAnsi="Times New Roman" w:cs="Times New Roman"/>
                <w:sz w:val="18"/>
                <w:szCs w:val="18"/>
                <w:lang w:eastAsia="en-GB"/>
              </w:rPr>
              <w:t>fy_high</w:t>
            </w:r>
            <w:proofErr w:type="spellEnd"/>
            <w:r w:rsidRPr="000A3F22">
              <w:rPr>
                <w:rFonts w:ascii="Times New Roman" w:hAnsi="Times New Roman" w:cs="Times New Roman"/>
                <w:sz w:val="18"/>
                <w:szCs w:val="18"/>
                <w:lang w:eastAsia="en-GB"/>
              </w:rPr>
              <w:t xml:space="preserve"> – </w:t>
            </w:r>
            <w:proofErr w:type="spellStart"/>
            <w:r w:rsidRPr="000A3F22">
              <w:rPr>
                <w:rFonts w:ascii="Times New Roman" w:hAnsi="Times New Roman" w:cs="Times New Roman"/>
                <w:sz w:val="18"/>
                <w:szCs w:val="18"/>
                <w:lang w:eastAsia="en-GB"/>
              </w:rPr>
              <w:t>fx_low</w:t>
            </w:r>
            <w:proofErr w:type="spellEnd"/>
            <w:r w:rsidRPr="000A3F22">
              <w:rPr>
                <w:rFonts w:ascii="Times New Roman" w:hAnsi="Times New Roman" w:cs="Times New Roman"/>
                <w:sz w:val="18"/>
                <w:szCs w:val="18"/>
                <w:lang w:eastAsia="en-GB"/>
              </w:rPr>
              <w:t>|</w:t>
            </w:r>
          </w:p>
        </w:tc>
      </w:tr>
      <w:tr w:rsidR="007C4CB9" w:rsidRPr="002E320D" w14:paraId="4C3B3F78" w14:textId="77777777" w:rsidTr="00DE61B1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3EC0B22" w14:textId="77777777" w:rsidR="007C4CB9" w:rsidRPr="000A3F22" w:rsidRDefault="007C4CB9" w:rsidP="007C4CB9">
            <w:pPr>
              <w:keepNext/>
              <w:rPr>
                <w:rFonts w:ascii="Times New Roman" w:hAnsi="Times New Roman" w:cs="Times New Roman"/>
                <w:sz w:val="18"/>
                <w:szCs w:val="18"/>
                <w:lang w:eastAsia="en-GB"/>
              </w:rPr>
            </w:pPr>
            <w:r w:rsidRPr="000A3F22">
              <w:rPr>
                <w:rFonts w:ascii="Times New Roman" w:hAnsi="Times New Roman" w:cs="Times New Roman"/>
                <w:sz w:val="18"/>
                <w:szCs w:val="18"/>
                <w:lang w:eastAsia="en-GB"/>
              </w:rPr>
              <w:t>IMD frequency limits (MHz)</w:t>
            </w:r>
            <w:r>
              <w:rPr>
                <w:rFonts w:ascii="Times New Roman" w:hAnsi="Times New Roman" w:cs="Times New Roman"/>
                <w:sz w:val="18"/>
                <w:szCs w:val="18"/>
                <w:lang w:eastAsia="en-GB"/>
              </w:rPr>
              <w:t xml:space="preserve">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173E799" w14:textId="77777777" w:rsidR="007C4CB9" w:rsidRPr="002A77BF" w:rsidRDefault="007C4CB9" w:rsidP="007C4CB9">
            <w:pPr>
              <w:keepNext/>
              <w:jc w:val="center"/>
              <w:rPr>
                <w:rFonts w:ascii="Times New Roman" w:hAnsi="Times New Roman" w:cs="Times New Roman"/>
                <w:sz w:val="18"/>
                <w:szCs w:val="18"/>
                <w:lang w:eastAsia="en-GB"/>
              </w:rPr>
            </w:pPr>
            <w:r w:rsidRPr="002A77BF">
              <w:rPr>
                <w:rFonts w:ascii="Times New Roman" w:hAnsi="Times New Roman" w:cs="Times New Roman"/>
                <w:sz w:val="18"/>
                <w:szCs w:val="18"/>
                <w:lang w:eastAsia="en-GB"/>
              </w:rPr>
              <w:t>703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688C706" w14:textId="77777777" w:rsidR="007C4CB9" w:rsidRPr="002A77BF" w:rsidRDefault="007C4CB9" w:rsidP="007C4CB9">
            <w:pPr>
              <w:keepNext/>
              <w:jc w:val="center"/>
              <w:rPr>
                <w:rFonts w:ascii="Times New Roman" w:hAnsi="Times New Roman" w:cs="Times New Roman"/>
                <w:sz w:val="18"/>
                <w:szCs w:val="18"/>
                <w:lang w:eastAsia="en-GB"/>
              </w:rPr>
            </w:pPr>
            <w:r w:rsidRPr="002A77BF">
              <w:rPr>
                <w:rFonts w:ascii="Times New Roman" w:hAnsi="Times New Roman" w:cs="Times New Roman"/>
                <w:sz w:val="18"/>
                <w:szCs w:val="18"/>
                <w:lang w:eastAsia="en-GB"/>
              </w:rPr>
              <w:t>833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8482758" w14:textId="77777777" w:rsidR="007C4CB9" w:rsidRPr="002A77BF" w:rsidRDefault="007C4CB9" w:rsidP="007C4CB9">
            <w:pPr>
              <w:keepNext/>
              <w:jc w:val="center"/>
              <w:rPr>
                <w:rFonts w:ascii="Times New Roman" w:hAnsi="Times New Roman" w:cs="Times New Roman"/>
                <w:sz w:val="18"/>
                <w:szCs w:val="18"/>
                <w:lang w:eastAsia="en-GB"/>
              </w:rPr>
            </w:pPr>
            <w:r w:rsidRPr="002A77BF">
              <w:rPr>
                <w:rFonts w:ascii="Times New Roman" w:hAnsi="Times New Roman" w:cs="Times New Roman"/>
                <w:sz w:val="18"/>
                <w:szCs w:val="18"/>
                <w:lang w:eastAsia="en-GB"/>
              </w:rPr>
              <w:t>578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31A1F9A" w14:textId="77777777" w:rsidR="007C4CB9" w:rsidRPr="002A77BF" w:rsidRDefault="007C4CB9" w:rsidP="007C4CB9">
            <w:pPr>
              <w:keepNext/>
              <w:jc w:val="center"/>
              <w:rPr>
                <w:rFonts w:ascii="Times New Roman" w:hAnsi="Times New Roman" w:cs="Times New Roman"/>
                <w:sz w:val="18"/>
                <w:szCs w:val="18"/>
                <w:lang w:eastAsia="en-GB"/>
              </w:rPr>
            </w:pPr>
            <w:r w:rsidRPr="002A77BF">
              <w:rPr>
                <w:rFonts w:ascii="Times New Roman" w:hAnsi="Times New Roman" w:cs="Times New Roman"/>
                <w:sz w:val="18"/>
                <w:szCs w:val="18"/>
                <w:lang w:eastAsia="en-GB"/>
              </w:rPr>
              <w:t>703</w:t>
            </w:r>
          </w:p>
        </w:tc>
      </w:tr>
      <w:tr w:rsidR="007C4CB9" w:rsidRPr="002E320D" w14:paraId="3DF47D0E" w14:textId="77777777" w:rsidTr="00DE61B1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7FEC76C" w14:textId="77777777" w:rsidR="007C4CB9" w:rsidRPr="000A3F22" w:rsidRDefault="007C4CB9" w:rsidP="007C4CB9">
            <w:pPr>
              <w:keepNext/>
              <w:rPr>
                <w:rFonts w:ascii="Times New Roman" w:hAnsi="Times New Roman" w:cs="Times New Roman"/>
                <w:sz w:val="18"/>
                <w:szCs w:val="18"/>
                <w:lang w:eastAsia="en-GB"/>
              </w:rPr>
            </w:pPr>
            <w:r w:rsidRPr="000A3F22">
              <w:rPr>
                <w:rFonts w:ascii="Times New Roman" w:hAnsi="Times New Roman" w:cs="Times New Roman"/>
                <w:sz w:val="18"/>
                <w:szCs w:val="18"/>
                <w:lang w:eastAsia="en-GB"/>
              </w:rPr>
              <w:t>Two-tone 5th order IMD products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4353222" w14:textId="77777777" w:rsidR="007C4CB9" w:rsidRPr="000A3F22" w:rsidRDefault="007C4CB9" w:rsidP="007C4CB9">
            <w:pPr>
              <w:keepNext/>
              <w:jc w:val="center"/>
              <w:rPr>
                <w:rFonts w:ascii="Times New Roman" w:hAnsi="Times New Roman" w:cs="Times New Roman"/>
                <w:sz w:val="18"/>
                <w:szCs w:val="18"/>
                <w:lang w:eastAsia="en-GB"/>
              </w:rPr>
            </w:pPr>
            <w:r w:rsidRPr="000A3F22">
              <w:rPr>
                <w:rFonts w:ascii="Times New Roman" w:hAnsi="Times New Roman" w:cs="Times New Roman"/>
                <w:sz w:val="18"/>
                <w:szCs w:val="18"/>
                <w:lang w:eastAsia="en-GB"/>
              </w:rPr>
              <w:t>|2*</w:t>
            </w:r>
            <w:proofErr w:type="spellStart"/>
            <w:r w:rsidRPr="000A3F22">
              <w:rPr>
                <w:rFonts w:ascii="Times New Roman" w:hAnsi="Times New Roman" w:cs="Times New Roman"/>
                <w:sz w:val="18"/>
                <w:szCs w:val="18"/>
                <w:lang w:eastAsia="en-GB"/>
              </w:rPr>
              <w:t>fx_low</w:t>
            </w:r>
            <w:proofErr w:type="spellEnd"/>
            <w:r w:rsidRPr="000A3F22">
              <w:rPr>
                <w:rFonts w:ascii="Times New Roman" w:hAnsi="Times New Roman" w:cs="Times New Roman"/>
                <w:sz w:val="18"/>
                <w:szCs w:val="18"/>
                <w:lang w:eastAsia="en-GB"/>
              </w:rPr>
              <w:t xml:space="preserve"> – 3*</w:t>
            </w:r>
            <w:proofErr w:type="spellStart"/>
            <w:r w:rsidRPr="000A3F22">
              <w:rPr>
                <w:rFonts w:ascii="Times New Roman" w:hAnsi="Times New Roman" w:cs="Times New Roman"/>
                <w:sz w:val="18"/>
                <w:szCs w:val="18"/>
                <w:lang w:eastAsia="en-GB"/>
              </w:rPr>
              <w:t>fy_high</w:t>
            </w:r>
            <w:proofErr w:type="spellEnd"/>
            <w:r w:rsidRPr="000A3F22">
              <w:rPr>
                <w:rFonts w:ascii="Times New Roman" w:hAnsi="Times New Roman" w:cs="Times New Roman"/>
                <w:sz w:val="18"/>
                <w:szCs w:val="18"/>
                <w:lang w:eastAsia="en-GB"/>
              </w:rPr>
              <w:t>|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7D10929" w14:textId="77777777" w:rsidR="007C4CB9" w:rsidRPr="000A3F22" w:rsidRDefault="007C4CB9" w:rsidP="007C4CB9">
            <w:pPr>
              <w:keepNext/>
              <w:jc w:val="center"/>
              <w:rPr>
                <w:rFonts w:ascii="Times New Roman" w:hAnsi="Times New Roman" w:cs="Times New Roman"/>
                <w:sz w:val="18"/>
                <w:szCs w:val="18"/>
                <w:lang w:eastAsia="en-GB"/>
              </w:rPr>
            </w:pPr>
            <w:r w:rsidRPr="000A3F22">
              <w:rPr>
                <w:rFonts w:ascii="Times New Roman" w:hAnsi="Times New Roman" w:cs="Times New Roman"/>
                <w:sz w:val="18"/>
                <w:szCs w:val="18"/>
                <w:lang w:eastAsia="en-GB"/>
              </w:rPr>
              <w:t>|2*</w:t>
            </w:r>
            <w:proofErr w:type="spellStart"/>
            <w:r w:rsidRPr="000A3F22">
              <w:rPr>
                <w:rFonts w:ascii="Times New Roman" w:hAnsi="Times New Roman" w:cs="Times New Roman"/>
                <w:sz w:val="18"/>
                <w:szCs w:val="18"/>
                <w:lang w:eastAsia="en-GB"/>
              </w:rPr>
              <w:t>fx_high</w:t>
            </w:r>
            <w:proofErr w:type="spellEnd"/>
            <w:r w:rsidRPr="000A3F22">
              <w:rPr>
                <w:rFonts w:ascii="Times New Roman" w:hAnsi="Times New Roman" w:cs="Times New Roman"/>
                <w:sz w:val="18"/>
                <w:szCs w:val="18"/>
                <w:lang w:eastAsia="en-GB"/>
              </w:rPr>
              <w:t xml:space="preserve"> – 3*</w:t>
            </w:r>
            <w:proofErr w:type="spellStart"/>
            <w:r w:rsidRPr="000A3F22">
              <w:rPr>
                <w:rFonts w:ascii="Times New Roman" w:hAnsi="Times New Roman" w:cs="Times New Roman"/>
                <w:sz w:val="18"/>
                <w:szCs w:val="18"/>
                <w:lang w:eastAsia="en-GB"/>
              </w:rPr>
              <w:t>fy_low</w:t>
            </w:r>
            <w:proofErr w:type="spellEnd"/>
            <w:r w:rsidRPr="000A3F22">
              <w:rPr>
                <w:rFonts w:ascii="Times New Roman" w:hAnsi="Times New Roman" w:cs="Times New Roman"/>
                <w:sz w:val="18"/>
                <w:szCs w:val="18"/>
                <w:lang w:eastAsia="en-GB"/>
              </w:rPr>
              <w:t>|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9593653" w14:textId="77777777" w:rsidR="007C4CB9" w:rsidRPr="000A3F22" w:rsidRDefault="007C4CB9" w:rsidP="007C4CB9">
            <w:pPr>
              <w:keepNext/>
              <w:jc w:val="center"/>
              <w:rPr>
                <w:rFonts w:ascii="Times New Roman" w:hAnsi="Times New Roman" w:cs="Times New Roman"/>
                <w:sz w:val="18"/>
                <w:szCs w:val="18"/>
                <w:lang w:eastAsia="en-GB"/>
              </w:rPr>
            </w:pPr>
            <w:r w:rsidRPr="000A3F22">
              <w:rPr>
                <w:rFonts w:ascii="Times New Roman" w:hAnsi="Times New Roman" w:cs="Times New Roman"/>
                <w:sz w:val="18"/>
                <w:szCs w:val="18"/>
                <w:lang w:eastAsia="en-GB"/>
              </w:rPr>
              <w:t>|2*</w:t>
            </w:r>
            <w:proofErr w:type="spellStart"/>
            <w:r w:rsidRPr="000A3F22">
              <w:rPr>
                <w:rFonts w:ascii="Times New Roman" w:hAnsi="Times New Roman" w:cs="Times New Roman"/>
                <w:sz w:val="18"/>
                <w:szCs w:val="18"/>
                <w:lang w:eastAsia="en-GB"/>
              </w:rPr>
              <w:t>fy_low</w:t>
            </w:r>
            <w:proofErr w:type="spellEnd"/>
            <w:r w:rsidRPr="000A3F22">
              <w:rPr>
                <w:rFonts w:ascii="Times New Roman" w:hAnsi="Times New Roman" w:cs="Times New Roman"/>
                <w:sz w:val="18"/>
                <w:szCs w:val="18"/>
                <w:lang w:eastAsia="en-GB"/>
              </w:rPr>
              <w:t xml:space="preserve"> – 3*</w:t>
            </w:r>
            <w:proofErr w:type="spellStart"/>
            <w:r w:rsidRPr="000A3F22">
              <w:rPr>
                <w:rFonts w:ascii="Times New Roman" w:hAnsi="Times New Roman" w:cs="Times New Roman"/>
                <w:sz w:val="18"/>
                <w:szCs w:val="18"/>
                <w:lang w:eastAsia="en-GB"/>
              </w:rPr>
              <w:t>fx_high</w:t>
            </w:r>
            <w:proofErr w:type="spellEnd"/>
            <w:r w:rsidRPr="000A3F22">
              <w:rPr>
                <w:rFonts w:ascii="Times New Roman" w:hAnsi="Times New Roman" w:cs="Times New Roman"/>
                <w:sz w:val="18"/>
                <w:szCs w:val="18"/>
                <w:lang w:eastAsia="en-GB"/>
              </w:rPr>
              <w:t>|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E85CC1F" w14:textId="77777777" w:rsidR="007C4CB9" w:rsidRPr="000A3F22" w:rsidRDefault="007C4CB9" w:rsidP="007C4CB9">
            <w:pPr>
              <w:keepNext/>
              <w:jc w:val="center"/>
              <w:rPr>
                <w:rFonts w:ascii="Times New Roman" w:hAnsi="Times New Roman" w:cs="Times New Roman"/>
                <w:sz w:val="18"/>
                <w:szCs w:val="18"/>
                <w:lang w:eastAsia="en-GB"/>
              </w:rPr>
            </w:pPr>
            <w:r w:rsidRPr="000A3F22">
              <w:rPr>
                <w:rFonts w:ascii="Times New Roman" w:hAnsi="Times New Roman" w:cs="Times New Roman"/>
                <w:sz w:val="18"/>
                <w:szCs w:val="18"/>
                <w:lang w:eastAsia="en-GB"/>
              </w:rPr>
              <w:t>|2*</w:t>
            </w:r>
            <w:proofErr w:type="spellStart"/>
            <w:r w:rsidRPr="000A3F22">
              <w:rPr>
                <w:rFonts w:ascii="Times New Roman" w:hAnsi="Times New Roman" w:cs="Times New Roman"/>
                <w:sz w:val="18"/>
                <w:szCs w:val="18"/>
                <w:lang w:eastAsia="en-GB"/>
              </w:rPr>
              <w:t>fy_high</w:t>
            </w:r>
            <w:proofErr w:type="spellEnd"/>
            <w:r w:rsidRPr="000A3F22">
              <w:rPr>
                <w:rFonts w:ascii="Times New Roman" w:hAnsi="Times New Roman" w:cs="Times New Roman"/>
                <w:sz w:val="18"/>
                <w:szCs w:val="18"/>
                <w:lang w:eastAsia="en-GB"/>
              </w:rPr>
              <w:t xml:space="preserve"> – 3*</w:t>
            </w:r>
            <w:proofErr w:type="spellStart"/>
            <w:r w:rsidRPr="000A3F22">
              <w:rPr>
                <w:rFonts w:ascii="Times New Roman" w:hAnsi="Times New Roman" w:cs="Times New Roman"/>
                <w:sz w:val="18"/>
                <w:szCs w:val="18"/>
                <w:lang w:eastAsia="en-GB"/>
              </w:rPr>
              <w:t>fx_low</w:t>
            </w:r>
            <w:proofErr w:type="spellEnd"/>
            <w:r w:rsidRPr="000A3F22">
              <w:rPr>
                <w:rFonts w:ascii="Times New Roman" w:hAnsi="Times New Roman" w:cs="Times New Roman"/>
                <w:sz w:val="18"/>
                <w:szCs w:val="18"/>
                <w:lang w:eastAsia="en-GB"/>
              </w:rPr>
              <w:t>|</w:t>
            </w:r>
          </w:p>
        </w:tc>
      </w:tr>
      <w:tr w:rsidR="007C4CB9" w:rsidRPr="002E320D" w14:paraId="77BC4FD8" w14:textId="77777777" w:rsidTr="00DE61B1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76E59FA" w14:textId="77777777" w:rsidR="007C4CB9" w:rsidRPr="000A3F22" w:rsidRDefault="007C4CB9" w:rsidP="007C4CB9">
            <w:pPr>
              <w:keepNext/>
              <w:rPr>
                <w:rFonts w:ascii="Times New Roman" w:hAnsi="Times New Roman" w:cs="Times New Roman"/>
                <w:sz w:val="18"/>
                <w:szCs w:val="18"/>
                <w:lang w:eastAsia="en-GB"/>
              </w:rPr>
            </w:pPr>
            <w:r w:rsidRPr="000A3F22">
              <w:rPr>
                <w:rFonts w:ascii="Times New Roman" w:hAnsi="Times New Roman" w:cs="Times New Roman"/>
                <w:sz w:val="18"/>
                <w:szCs w:val="18"/>
                <w:lang w:eastAsia="en-GB"/>
              </w:rPr>
              <w:t>IMD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F7EA823" w14:textId="77777777" w:rsidR="007C4CB9" w:rsidRPr="00597608" w:rsidRDefault="007C4CB9" w:rsidP="007C4CB9">
            <w:pPr>
              <w:keepNext/>
              <w:jc w:val="center"/>
              <w:rPr>
                <w:rFonts w:ascii="Times New Roman" w:hAnsi="Times New Roman" w:cs="Times New Roman"/>
                <w:sz w:val="18"/>
                <w:szCs w:val="18"/>
                <w:lang w:eastAsia="en-GB"/>
              </w:rPr>
            </w:pPr>
            <w:r w:rsidRPr="00597608">
              <w:rPr>
                <w:rFonts w:ascii="Times New Roman" w:hAnsi="Times New Roman" w:cs="Times New Roman"/>
                <w:sz w:val="18"/>
                <w:szCs w:val="18"/>
                <w:lang w:eastAsia="en-GB"/>
              </w:rPr>
              <w:t>703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904F1CD" w14:textId="77777777" w:rsidR="007C4CB9" w:rsidRPr="00597608" w:rsidRDefault="007C4CB9" w:rsidP="007C4CB9">
            <w:pPr>
              <w:keepNext/>
              <w:jc w:val="center"/>
              <w:rPr>
                <w:rFonts w:ascii="Times New Roman" w:hAnsi="Times New Roman" w:cs="Times New Roman"/>
                <w:sz w:val="18"/>
                <w:szCs w:val="18"/>
                <w:lang w:eastAsia="en-GB"/>
              </w:rPr>
            </w:pPr>
            <w:r w:rsidRPr="00597608">
              <w:rPr>
                <w:rFonts w:ascii="Times New Roman" w:hAnsi="Times New Roman" w:cs="Times New Roman"/>
                <w:sz w:val="18"/>
                <w:szCs w:val="18"/>
                <w:lang w:eastAsia="en-GB"/>
              </w:rPr>
              <w:t>493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DBD09F6" w14:textId="77777777" w:rsidR="007C4CB9" w:rsidRPr="00597608" w:rsidRDefault="007C4CB9" w:rsidP="007C4CB9">
            <w:pPr>
              <w:keepNext/>
              <w:jc w:val="center"/>
              <w:rPr>
                <w:rFonts w:ascii="Times New Roman" w:hAnsi="Times New Roman" w:cs="Times New Roman"/>
                <w:sz w:val="18"/>
                <w:szCs w:val="18"/>
                <w:lang w:eastAsia="en-GB"/>
              </w:rPr>
            </w:pPr>
            <w:r w:rsidRPr="00597608">
              <w:rPr>
                <w:rFonts w:ascii="Times New Roman" w:hAnsi="Times New Roman" w:cs="Times New Roman"/>
                <w:sz w:val="18"/>
                <w:szCs w:val="18"/>
                <w:lang w:eastAsia="en-GB"/>
              </w:rPr>
              <w:t>918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833D697" w14:textId="77777777" w:rsidR="007C4CB9" w:rsidRPr="00597608" w:rsidRDefault="007C4CB9" w:rsidP="007C4CB9">
            <w:pPr>
              <w:keepNext/>
              <w:jc w:val="center"/>
              <w:rPr>
                <w:rFonts w:ascii="Times New Roman" w:hAnsi="Times New Roman" w:cs="Times New Roman"/>
                <w:sz w:val="18"/>
                <w:szCs w:val="18"/>
                <w:lang w:eastAsia="en-GB"/>
              </w:rPr>
            </w:pPr>
            <w:r w:rsidRPr="00597608">
              <w:rPr>
                <w:rFonts w:ascii="Times New Roman" w:hAnsi="Times New Roman" w:cs="Times New Roman"/>
                <w:sz w:val="18"/>
                <w:szCs w:val="18"/>
                <w:lang w:eastAsia="en-GB"/>
              </w:rPr>
              <w:t>703</w:t>
            </w:r>
          </w:p>
        </w:tc>
      </w:tr>
      <w:bookmarkEnd w:id="9"/>
    </w:tbl>
    <w:p w14:paraId="0E500E61" w14:textId="77777777" w:rsidR="002E320D" w:rsidRPr="002E320D" w:rsidRDefault="002E320D" w:rsidP="002E320D">
      <w:pPr>
        <w:ind w:left="720"/>
        <w:contextualSpacing/>
      </w:pPr>
    </w:p>
    <w:p w14:paraId="30444AEC" w14:textId="77777777" w:rsidR="002E320D" w:rsidRPr="001459E1" w:rsidRDefault="002E320D" w:rsidP="00D014FE">
      <w:pPr>
        <w:spacing w:before="120" w:after="240"/>
        <w:rPr>
          <w:rFonts w:ascii="Times New Roman" w:hAnsi="Times New Roman" w:cs="Times New Roman"/>
          <w:b/>
          <w:i/>
          <w:sz w:val="20"/>
          <w:szCs w:val="20"/>
          <w:lang w:eastAsia="en-GB"/>
        </w:rPr>
      </w:pPr>
      <w:r w:rsidRPr="001459E1">
        <w:rPr>
          <w:rFonts w:ascii="Times New Roman" w:hAnsi="Times New Roman" w:cs="Times New Roman"/>
          <w:b/>
          <w:i/>
          <w:sz w:val="20"/>
          <w:szCs w:val="20"/>
          <w:lang w:eastAsia="en-GB"/>
        </w:rPr>
        <w:t>O</w:t>
      </w:r>
      <w:r w:rsidRPr="001459E1">
        <w:rPr>
          <w:rFonts w:ascii="Times New Roman" w:hAnsi="Times New Roman" w:cs="Times New Roman" w:hint="eastAsia"/>
          <w:b/>
          <w:i/>
          <w:sz w:val="20"/>
          <w:szCs w:val="20"/>
          <w:lang w:eastAsia="en-GB"/>
        </w:rPr>
        <w:t>bservation</w:t>
      </w:r>
      <w:r w:rsidR="00B01D03" w:rsidRPr="001459E1">
        <w:rPr>
          <w:rFonts w:ascii="Times New Roman" w:hAnsi="Times New Roman" w:cs="Times New Roman"/>
          <w:b/>
          <w:i/>
          <w:sz w:val="20"/>
          <w:szCs w:val="20"/>
          <w:lang w:eastAsia="en-GB"/>
        </w:rPr>
        <w:t xml:space="preserve"> 1</w:t>
      </w:r>
      <w:r w:rsidRPr="001459E1">
        <w:rPr>
          <w:rFonts w:ascii="Times New Roman" w:hAnsi="Times New Roman" w:cs="Times New Roman" w:hint="eastAsia"/>
          <w:b/>
          <w:i/>
          <w:sz w:val="20"/>
          <w:szCs w:val="20"/>
          <w:lang w:eastAsia="en-GB"/>
        </w:rPr>
        <w:t>：</w:t>
      </w:r>
      <w:r w:rsidR="00D014FE" w:rsidRPr="001459E1">
        <w:rPr>
          <w:rFonts w:ascii="Times New Roman" w:hAnsi="Times New Roman" w:cs="Times New Roman"/>
          <w:b/>
          <w:i/>
          <w:sz w:val="20"/>
          <w:szCs w:val="20"/>
          <w:lang w:eastAsia="en-GB"/>
        </w:rPr>
        <w:t>For CA_n28A-n105A, 3</w:t>
      </w:r>
      <w:r w:rsidR="00D014FE" w:rsidRPr="001459E1">
        <w:rPr>
          <w:rFonts w:ascii="Times New Roman" w:hAnsi="Times New Roman" w:cs="Times New Roman"/>
          <w:b/>
          <w:i/>
          <w:sz w:val="20"/>
          <w:szCs w:val="20"/>
          <w:vertAlign w:val="superscript"/>
          <w:lang w:eastAsia="en-GB"/>
        </w:rPr>
        <w:t>rd</w:t>
      </w:r>
      <w:r w:rsidR="00D014FE" w:rsidRPr="001459E1">
        <w:rPr>
          <w:rFonts w:ascii="Times New Roman" w:hAnsi="Times New Roman" w:cs="Times New Roman"/>
          <w:b/>
          <w:i/>
          <w:sz w:val="20"/>
          <w:szCs w:val="20"/>
          <w:lang w:eastAsia="en-GB"/>
        </w:rPr>
        <w:t xml:space="preserve"> order IMD products and 5</w:t>
      </w:r>
      <w:r w:rsidR="00D014FE" w:rsidRPr="001459E1">
        <w:rPr>
          <w:rFonts w:ascii="Times New Roman" w:hAnsi="Times New Roman" w:cs="Times New Roman"/>
          <w:b/>
          <w:i/>
          <w:sz w:val="20"/>
          <w:szCs w:val="20"/>
          <w:vertAlign w:val="superscript"/>
          <w:lang w:eastAsia="en-GB"/>
        </w:rPr>
        <w:t>th</w:t>
      </w:r>
      <w:r w:rsidR="00D014FE" w:rsidRPr="001459E1">
        <w:rPr>
          <w:rFonts w:ascii="Times New Roman" w:hAnsi="Times New Roman" w:cs="Times New Roman"/>
          <w:b/>
          <w:i/>
          <w:sz w:val="20"/>
          <w:szCs w:val="20"/>
          <w:lang w:eastAsia="en-GB"/>
        </w:rPr>
        <w:t xml:space="preserve"> order IMD products overlap with the DL bands of n28 and n</w:t>
      </w:r>
      <w:r w:rsidR="0004430F" w:rsidRPr="001459E1">
        <w:rPr>
          <w:rFonts w:ascii="Times New Roman" w:hAnsi="Times New Roman" w:cs="Times New Roman"/>
          <w:b/>
          <w:i/>
          <w:sz w:val="20"/>
          <w:szCs w:val="20"/>
          <w:lang w:eastAsia="en-GB"/>
        </w:rPr>
        <w:t>10</w:t>
      </w:r>
      <w:r w:rsidR="00D014FE" w:rsidRPr="001459E1">
        <w:rPr>
          <w:rFonts w:ascii="Times New Roman" w:hAnsi="Times New Roman" w:cs="Times New Roman"/>
          <w:b/>
          <w:i/>
          <w:sz w:val="20"/>
          <w:szCs w:val="20"/>
          <w:lang w:eastAsia="en-GB"/>
        </w:rPr>
        <w:t>5, caus</w:t>
      </w:r>
      <w:r w:rsidR="009271F4" w:rsidRPr="001459E1">
        <w:rPr>
          <w:rFonts w:ascii="Times New Roman" w:hAnsi="Times New Roman" w:cs="Times New Roman"/>
          <w:b/>
          <w:i/>
          <w:sz w:val="20"/>
          <w:szCs w:val="20"/>
          <w:lang w:eastAsia="en-GB"/>
        </w:rPr>
        <w:t>ing</w:t>
      </w:r>
      <w:r w:rsidR="00D014FE" w:rsidRPr="001459E1">
        <w:rPr>
          <w:rFonts w:ascii="Times New Roman" w:hAnsi="Times New Roman" w:cs="Times New Roman"/>
          <w:b/>
          <w:i/>
          <w:sz w:val="20"/>
          <w:szCs w:val="20"/>
          <w:lang w:eastAsia="en-GB"/>
        </w:rPr>
        <w:t xml:space="preserve"> interference to a certain extent.</w:t>
      </w:r>
      <w:r w:rsidR="008F796F" w:rsidRPr="001459E1">
        <w:rPr>
          <w:rFonts w:ascii="Times New Roman" w:hAnsi="Times New Roman" w:cs="Times New Roman"/>
          <w:b/>
          <w:i/>
          <w:sz w:val="20"/>
          <w:szCs w:val="20"/>
          <w:lang w:eastAsia="en-GB"/>
        </w:rPr>
        <w:t xml:space="preserve"> </w:t>
      </w:r>
      <w:proofErr w:type="gramStart"/>
      <w:r w:rsidR="008F796F" w:rsidRPr="001459E1">
        <w:rPr>
          <w:rFonts w:ascii="Times New Roman" w:hAnsi="Times New Roman" w:cs="Times New Roman"/>
          <w:b/>
          <w:i/>
          <w:sz w:val="20"/>
          <w:szCs w:val="20"/>
          <w:lang w:eastAsia="en-GB"/>
        </w:rPr>
        <w:t>So</w:t>
      </w:r>
      <w:proofErr w:type="gramEnd"/>
      <w:r w:rsidR="008F796F" w:rsidRPr="001459E1">
        <w:rPr>
          <w:rFonts w:ascii="Times New Roman" w:hAnsi="Times New Roman" w:cs="Times New Roman"/>
          <w:b/>
          <w:i/>
          <w:sz w:val="20"/>
          <w:szCs w:val="20"/>
          <w:lang w:eastAsia="en-GB"/>
        </w:rPr>
        <w:t xml:space="preserve"> </w:t>
      </w:r>
      <w:r w:rsidR="003124B4" w:rsidRPr="001459E1">
        <w:rPr>
          <w:rFonts w:ascii="Times New Roman" w:hAnsi="Times New Roman" w:cs="Times New Roman"/>
          <w:b/>
          <w:i/>
          <w:sz w:val="20"/>
          <w:szCs w:val="20"/>
          <w:lang w:eastAsia="en-GB"/>
        </w:rPr>
        <w:t xml:space="preserve">the </w:t>
      </w:r>
      <w:r w:rsidR="008F796F" w:rsidRPr="001459E1">
        <w:rPr>
          <w:rFonts w:ascii="Times New Roman" w:hAnsi="Times New Roman" w:cs="Times New Roman"/>
          <w:b/>
          <w:i/>
          <w:sz w:val="20"/>
          <w:szCs w:val="20"/>
          <w:lang w:eastAsia="en-GB"/>
        </w:rPr>
        <w:t>MSD requirement</w:t>
      </w:r>
      <w:r w:rsidR="003124B4" w:rsidRPr="001459E1">
        <w:rPr>
          <w:rFonts w:ascii="Times New Roman" w:hAnsi="Times New Roman" w:cs="Times New Roman"/>
          <w:b/>
          <w:i/>
          <w:sz w:val="20"/>
          <w:szCs w:val="20"/>
          <w:lang w:eastAsia="en-GB"/>
        </w:rPr>
        <w:t>s</w:t>
      </w:r>
      <w:r w:rsidR="008F796F" w:rsidRPr="001459E1">
        <w:rPr>
          <w:rFonts w:ascii="Times New Roman" w:hAnsi="Times New Roman" w:cs="Times New Roman"/>
          <w:b/>
          <w:i/>
          <w:sz w:val="20"/>
          <w:szCs w:val="20"/>
          <w:lang w:eastAsia="en-GB"/>
        </w:rPr>
        <w:t xml:space="preserve"> </w:t>
      </w:r>
      <w:r w:rsidR="008F796F" w:rsidRPr="001459E1">
        <w:rPr>
          <w:rFonts w:ascii="Times New Roman" w:hAnsi="Times New Roman" w:cs="Times New Roman"/>
          <w:b/>
          <w:i/>
          <w:sz w:val="20"/>
          <w:szCs w:val="20"/>
          <w:lang w:eastAsia="en-GB"/>
        </w:rPr>
        <w:lastRenderedPageBreak/>
        <w:t>for th</w:t>
      </w:r>
      <w:r w:rsidR="00926385" w:rsidRPr="001459E1">
        <w:rPr>
          <w:rFonts w:ascii="Times New Roman" w:hAnsi="Times New Roman" w:cs="Times New Roman"/>
          <w:b/>
          <w:i/>
          <w:sz w:val="20"/>
          <w:szCs w:val="20"/>
          <w:lang w:eastAsia="en-GB"/>
        </w:rPr>
        <w:t>is CA</w:t>
      </w:r>
      <w:r w:rsidR="008F796F" w:rsidRPr="001459E1">
        <w:rPr>
          <w:rFonts w:ascii="Times New Roman" w:hAnsi="Times New Roman" w:cs="Times New Roman"/>
          <w:b/>
          <w:i/>
          <w:sz w:val="20"/>
          <w:szCs w:val="20"/>
          <w:lang w:eastAsia="en-GB"/>
        </w:rPr>
        <w:t xml:space="preserve"> band combination </w:t>
      </w:r>
      <w:r w:rsidR="00185104" w:rsidRPr="001459E1">
        <w:rPr>
          <w:rFonts w:ascii="Times New Roman" w:hAnsi="Times New Roman" w:cs="Times New Roman"/>
          <w:b/>
          <w:i/>
          <w:sz w:val="20"/>
          <w:szCs w:val="20"/>
          <w:lang w:eastAsia="en-GB"/>
        </w:rPr>
        <w:t>should</w:t>
      </w:r>
      <w:r w:rsidR="008F796F" w:rsidRPr="001459E1">
        <w:rPr>
          <w:rFonts w:ascii="Times New Roman" w:hAnsi="Times New Roman" w:cs="Times New Roman"/>
          <w:b/>
          <w:i/>
          <w:sz w:val="20"/>
          <w:szCs w:val="20"/>
          <w:lang w:eastAsia="en-GB"/>
        </w:rPr>
        <w:t xml:space="preserve"> be evaluated.</w:t>
      </w:r>
    </w:p>
    <w:p w14:paraId="46FB159A" w14:textId="77777777" w:rsidR="0085342E" w:rsidRPr="0039471E" w:rsidRDefault="00F2595F" w:rsidP="00F2595F">
      <w:pPr>
        <w:spacing w:before="120" w:after="120"/>
        <w:rPr>
          <w:rFonts w:ascii="Times New Roman" w:hAnsi="Times New Roman" w:cs="Times New Roman"/>
          <w:sz w:val="20"/>
          <w:szCs w:val="20"/>
        </w:rPr>
      </w:pPr>
      <w:r w:rsidRPr="0039471E">
        <w:rPr>
          <w:rFonts w:ascii="Times New Roman" w:hAnsi="Times New Roman" w:cs="Times New Roman"/>
          <w:sz w:val="20"/>
          <w:szCs w:val="20"/>
        </w:rPr>
        <w:t>As to the</w:t>
      </w:r>
      <w:r w:rsidR="00F92E2B" w:rsidRPr="0039471E">
        <w:rPr>
          <w:rFonts w:ascii="Times New Roman" w:hAnsi="Times New Roman" w:cs="Times New Roman"/>
          <w:sz w:val="20"/>
          <w:szCs w:val="20"/>
        </w:rPr>
        <w:t xml:space="preserve"> UE architecture</w:t>
      </w:r>
      <w:r w:rsidR="00745802" w:rsidRPr="0039471E">
        <w:rPr>
          <w:rFonts w:ascii="Times New Roman" w:hAnsi="Times New Roman" w:cs="Times New Roman"/>
          <w:sz w:val="20"/>
          <w:szCs w:val="20"/>
        </w:rPr>
        <w:t xml:space="preserve"> for CA_n</w:t>
      </w:r>
      <w:r w:rsidR="00813CF9">
        <w:rPr>
          <w:rFonts w:ascii="Times New Roman" w:hAnsi="Times New Roman" w:cs="Times New Roman"/>
          <w:sz w:val="20"/>
          <w:szCs w:val="20"/>
        </w:rPr>
        <w:t>28</w:t>
      </w:r>
      <w:r w:rsidR="00745802" w:rsidRPr="0039471E">
        <w:rPr>
          <w:rFonts w:ascii="Times New Roman" w:hAnsi="Times New Roman" w:cs="Times New Roman"/>
          <w:sz w:val="20"/>
          <w:szCs w:val="20"/>
        </w:rPr>
        <w:t>A-n105A</w:t>
      </w:r>
      <w:r w:rsidRPr="0039471E">
        <w:rPr>
          <w:rFonts w:ascii="Times New Roman" w:hAnsi="Times New Roman" w:cs="Times New Roman"/>
          <w:sz w:val="20"/>
          <w:szCs w:val="20"/>
        </w:rPr>
        <w:t>,</w:t>
      </w:r>
      <w:r w:rsidR="0042424D" w:rsidRPr="0039471E">
        <w:rPr>
          <w:rFonts w:ascii="Times New Roman" w:hAnsi="Times New Roman" w:cs="Times New Roman"/>
          <w:sz w:val="20"/>
          <w:szCs w:val="20"/>
        </w:rPr>
        <w:t xml:space="preserve"> two kinds of </w:t>
      </w:r>
      <w:r w:rsidR="00745802" w:rsidRPr="0039471E">
        <w:rPr>
          <w:rFonts w:ascii="Times New Roman" w:hAnsi="Times New Roman" w:cs="Times New Roman"/>
          <w:sz w:val="20"/>
          <w:szCs w:val="20"/>
        </w:rPr>
        <w:t xml:space="preserve">potential </w:t>
      </w:r>
      <w:r w:rsidR="00E006F4" w:rsidRPr="0039471E">
        <w:rPr>
          <w:rFonts w:ascii="Times New Roman" w:hAnsi="Times New Roman" w:cs="Times New Roman"/>
          <w:sz w:val="20"/>
          <w:szCs w:val="20"/>
        </w:rPr>
        <w:t>structure</w:t>
      </w:r>
      <w:r w:rsidR="0042424D" w:rsidRPr="0039471E">
        <w:rPr>
          <w:rFonts w:ascii="Times New Roman" w:hAnsi="Times New Roman" w:cs="Times New Roman"/>
          <w:sz w:val="20"/>
          <w:szCs w:val="20"/>
        </w:rPr>
        <w:t xml:space="preserve"> are </w:t>
      </w:r>
      <w:r w:rsidR="00745802" w:rsidRPr="0039471E">
        <w:rPr>
          <w:rFonts w:ascii="Times New Roman" w:hAnsi="Times New Roman" w:cs="Times New Roman"/>
          <w:sz w:val="20"/>
          <w:szCs w:val="20"/>
        </w:rPr>
        <w:t>proposed in the contribution</w:t>
      </w:r>
      <w:r w:rsidR="0042424D" w:rsidRPr="0039471E">
        <w:rPr>
          <w:rFonts w:ascii="Times New Roman" w:hAnsi="Times New Roman" w:cs="Times New Roman"/>
          <w:sz w:val="20"/>
          <w:szCs w:val="20"/>
        </w:rPr>
        <w:t xml:space="preserve">, </w:t>
      </w:r>
      <w:r w:rsidR="00F92E2B" w:rsidRPr="0039471E">
        <w:rPr>
          <w:rFonts w:ascii="Times New Roman" w:hAnsi="Times New Roman" w:cs="Times New Roman"/>
          <w:sz w:val="20"/>
          <w:szCs w:val="20"/>
        </w:rPr>
        <w:t xml:space="preserve">separately </w:t>
      </w:r>
      <w:r w:rsidR="00745802" w:rsidRPr="0039471E">
        <w:rPr>
          <w:rFonts w:ascii="Times New Roman" w:hAnsi="Times New Roman" w:cs="Times New Roman"/>
          <w:sz w:val="20"/>
          <w:szCs w:val="20"/>
        </w:rPr>
        <w:t>using</w:t>
      </w:r>
      <w:r w:rsidR="00E006F4" w:rsidRPr="0039471E">
        <w:rPr>
          <w:rFonts w:ascii="Times New Roman" w:hAnsi="Times New Roman" w:cs="Times New Roman"/>
          <w:sz w:val="20"/>
          <w:szCs w:val="20"/>
        </w:rPr>
        <w:t xml:space="preserve"> 2</w:t>
      </w:r>
      <w:r w:rsidR="004607BE">
        <w:rPr>
          <w:rFonts w:ascii="Times New Roman" w:hAnsi="Times New Roman" w:cs="Times New Roman"/>
          <w:sz w:val="20"/>
          <w:szCs w:val="20"/>
        </w:rPr>
        <w:t xml:space="preserve"> </w:t>
      </w:r>
      <w:r w:rsidR="00E006F4" w:rsidRPr="0039471E">
        <w:rPr>
          <w:rFonts w:ascii="Times New Roman" w:hAnsi="Times New Roman" w:cs="Times New Roman"/>
          <w:sz w:val="20"/>
          <w:szCs w:val="20"/>
        </w:rPr>
        <w:t>antenna</w:t>
      </w:r>
      <w:r w:rsidR="004607BE">
        <w:rPr>
          <w:rFonts w:ascii="Times New Roman" w:hAnsi="Times New Roman" w:cs="Times New Roman"/>
          <w:sz w:val="20"/>
          <w:szCs w:val="20"/>
        </w:rPr>
        <w:t>s</w:t>
      </w:r>
      <w:r w:rsidR="00E006F4" w:rsidRPr="0039471E">
        <w:rPr>
          <w:rFonts w:ascii="Times New Roman" w:hAnsi="Times New Roman" w:cs="Times New Roman"/>
          <w:sz w:val="20"/>
          <w:szCs w:val="20"/>
        </w:rPr>
        <w:t xml:space="preserve"> and 3</w:t>
      </w:r>
      <w:r w:rsidR="004607BE">
        <w:rPr>
          <w:rFonts w:ascii="Times New Roman" w:hAnsi="Times New Roman" w:cs="Times New Roman"/>
          <w:sz w:val="20"/>
          <w:szCs w:val="20"/>
        </w:rPr>
        <w:t xml:space="preserve"> </w:t>
      </w:r>
      <w:r w:rsidR="00E006F4" w:rsidRPr="0039471E">
        <w:rPr>
          <w:rFonts w:ascii="Times New Roman" w:hAnsi="Times New Roman" w:cs="Times New Roman"/>
          <w:sz w:val="20"/>
          <w:szCs w:val="20"/>
        </w:rPr>
        <w:t>antenna</w:t>
      </w:r>
      <w:r w:rsidR="004607BE">
        <w:rPr>
          <w:rFonts w:ascii="Times New Roman" w:hAnsi="Times New Roman" w:cs="Times New Roman"/>
          <w:sz w:val="20"/>
          <w:szCs w:val="20"/>
        </w:rPr>
        <w:t>s</w:t>
      </w:r>
      <w:r w:rsidR="00E006F4" w:rsidRPr="0039471E">
        <w:rPr>
          <w:rFonts w:ascii="Times New Roman" w:hAnsi="Times New Roman" w:cs="Times New Roman"/>
          <w:sz w:val="20"/>
          <w:szCs w:val="20"/>
        </w:rPr>
        <w:t>.</w:t>
      </w:r>
    </w:p>
    <w:p w14:paraId="297894EE" w14:textId="7327A5E5" w:rsidR="0042424D" w:rsidRPr="0039471E" w:rsidRDefault="0042424D" w:rsidP="00F868FC">
      <w:pPr>
        <w:pStyle w:val="a4"/>
        <w:numPr>
          <w:ilvl w:val="0"/>
          <w:numId w:val="6"/>
        </w:numPr>
        <w:rPr>
          <w:rFonts w:ascii="Times New Roman" w:eastAsia="宋体" w:hAnsi="Times New Roman" w:cs="Times New Roman"/>
          <w:sz w:val="20"/>
          <w:szCs w:val="20"/>
        </w:rPr>
      </w:pPr>
      <w:r w:rsidRPr="0039471E">
        <w:rPr>
          <w:rFonts w:ascii="Times New Roman" w:eastAsia="宋体" w:hAnsi="Times New Roman" w:cs="Times New Roman"/>
          <w:sz w:val="20"/>
          <w:szCs w:val="20"/>
        </w:rPr>
        <w:t>The 2</w:t>
      </w:r>
      <w:r w:rsidR="00A61017" w:rsidRPr="0039471E">
        <w:rPr>
          <w:rFonts w:ascii="Times New Roman" w:eastAsia="宋体" w:hAnsi="Times New Roman" w:cs="Times New Roman"/>
          <w:sz w:val="20"/>
          <w:szCs w:val="20"/>
        </w:rPr>
        <w:t>-</w:t>
      </w:r>
      <w:r w:rsidRPr="0039471E">
        <w:rPr>
          <w:rFonts w:ascii="Times New Roman" w:eastAsia="宋体" w:hAnsi="Times New Roman" w:cs="Times New Roman"/>
          <w:sz w:val="20"/>
          <w:szCs w:val="20"/>
        </w:rPr>
        <w:t xml:space="preserve">antenna architecture is listed </w:t>
      </w:r>
      <w:r w:rsidR="00562541" w:rsidRPr="0039471E">
        <w:rPr>
          <w:rFonts w:ascii="Times New Roman" w:eastAsia="宋体" w:hAnsi="Times New Roman" w:cs="Times New Roman"/>
          <w:sz w:val="20"/>
          <w:szCs w:val="20"/>
        </w:rPr>
        <w:t xml:space="preserve">as </w:t>
      </w:r>
      <w:r w:rsidRPr="0039471E">
        <w:rPr>
          <w:rFonts w:ascii="Times New Roman" w:eastAsia="宋体" w:hAnsi="Times New Roman" w:cs="Times New Roman"/>
          <w:sz w:val="20"/>
          <w:szCs w:val="20"/>
        </w:rPr>
        <w:t>below</w:t>
      </w:r>
      <w:r w:rsidR="00562541" w:rsidRPr="0039471E">
        <w:rPr>
          <w:rFonts w:ascii="Times New Roman" w:eastAsia="宋体" w:hAnsi="Times New Roman" w:cs="Times New Roman"/>
          <w:sz w:val="20"/>
          <w:szCs w:val="20"/>
        </w:rPr>
        <w:t>:</w:t>
      </w:r>
    </w:p>
    <w:p w14:paraId="11F63C17" w14:textId="77777777" w:rsidR="0042424D" w:rsidRPr="0039471E" w:rsidRDefault="0042424D" w:rsidP="000C6E32">
      <w:pPr>
        <w:pStyle w:val="a4"/>
        <w:ind w:left="360"/>
        <w:rPr>
          <w:rFonts w:ascii="Times New Roman" w:eastAsia="宋体" w:hAnsi="Times New Roman" w:cs="Times New Roman"/>
          <w:sz w:val="20"/>
          <w:szCs w:val="20"/>
        </w:rPr>
      </w:pPr>
      <w:r w:rsidRPr="0039471E">
        <w:rPr>
          <w:rFonts w:ascii="Times New Roman" w:eastAsia="宋体" w:hAnsi="Times New Roman" w:cs="Times New Roman"/>
          <w:sz w:val="20"/>
          <w:szCs w:val="20"/>
        </w:rPr>
        <w:t xml:space="preserve">1) </w:t>
      </w:r>
      <w:r w:rsidR="00FF4159" w:rsidRPr="0039471E">
        <w:rPr>
          <w:rFonts w:ascii="Times New Roman" w:eastAsia="宋体" w:hAnsi="Times New Roman" w:cs="Times New Roman"/>
          <w:sz w:val="20"/>
          <w:szCs w:val="20"/>
        </w:rPr>
        <w:t xml:space="preserve">Main </w:t>
      </w:r>
      <w:proofErr w:type="spellStart"/>
      <w:r w:rsidR="00FF4159" w:rsidRPr="0039471E">
        <w:rPr>
          <w:rFonts w:ascii="Times New Roman" w:eastAsia="宋体" w:hAnsi="Times New Roman" w:cs="Times New Roman"/>
          <w:sz w:val="20"/>
          <w:szCs w:val="20"/>
        </w:rPr>
        <w:t>TRx</w:t>
      </w:r>
      <w:proofErr w:type="spellEnd"/>
      <w:r w:rsidR="00FF4159" w:rsidRPr="0039471E">
        <w:rPr>
          <w:rFonts w:ascii="Times New Roman" w:eastAsia="宋体" w:hAnsi="Times New Roman" w:cs="Times New Roman"/>
          <w:sz w:val="20"/>
          <w:szCs w:val="20"/>
        </w:rPr>
        <w:t xml:space="preserve"> antenna 1 with</w:t>
      </w:r>
      <w:r w:rsidR="00EB150F">
        <w:rPr>
          <w:rFonts w:ascii="Times New Roman" w:eastAsia="宋体" w:hAnsi="Times New Roman" w:cs="Times New Roman"/>
          <w:sz w:val="20"/>
          <w:szCs w:val="20"/>
        </w:rPr>
        <w:t xml:space="preserve"> tri</w:t>
      </w:r>
      <w:r w:rsidR="00FF4159" w:rsidRPr="0039471E">
        <w:rPr>
          <w:rFonts w:ascii="Times New Roman" w:eastAsia="宋体" w:hAnsi="Times New Roman" w:cs="Times New Roman"/>
          <w:sz w:val="20"/>
          <w:szCs w:val="20"/>
        </w:rPr>
        <w:t xml:space="preserve">plexer supporting </w:t>
      </w:r>
      <w:r w:rsidRPr="0039471E">
        <w:rPr>
          <w:rFonts w:ascii="Times New Roman" w:eastAsia="宋体" w:hAnsi="Times New Roman" w:cs="Times New Roman"/>
          <w:sz w:val="20"/>
          <w:szCs w:val="20"/>
        </w:rPr>
        <w:t>n105DL+</w:t>
      </w:r>
      <w:r w:rsidR="00EB150F">
        <w:rPr>
          <w:rFonts w:ascii="Times New Roman" w:eastAsia="宋体" w:hAnsi="Times New Roman" w:cs="Times New Roman"/>
          <w:sz w:val="20"/>
          <w:szCs w:val="20"/>
        </w:rPr>
        <w:t>(</w:t>
      </w:r>
      <w:r w:rsidRPr="0039471E">
        <w:rPr>
          <w:rFonts w:ascii="Times New Roman" w:eastAsia="宋体" w:hAnsi="Times New Roman" w:cs="Times New Roman"/>
          <w:sz w:val="20"/>
          <w:szCs w:val="20"/>
        </w:rPr>
        <w:t>n</w:t>
      </w:r>
      <w:r w:rsidR="00395CE4">
        <w:rPr>
          <w:rFonts w:ascii="Times New Roman" w:eastAsia="宋体" w:hAnsi="Times New Roman" w:cs="Times New Roman"/>
          <w:sz w:val="20"/>
          <w:szCs w:val="20"/>
        </w:rPr>
        <w:t>105</w:t>
      </w:r>
      <w:r w:rsidRPr="0039471E">
        <w:rPr>
          <w:rFonts w:ascii="Times New Roman" w:eastAsia="宋体" w:hAnsi="Times New Roman" w:cs="Times New Roman"/>
          <w:sz w:val="20"/>
          <w:szCs w:val="20"/>
        </w:rPr>
        <w:t>UL</w:t>
      </w:r>
      <w:r w:rsidR="00EB150F">
        <w:rPr>
          <w:rFonts w:ascii="Times New Roman" w:eastAsia="宋体" w:hAnsi="Times New Roman" w:cs="Times New Roman"/>
          <w:sz w:val="20"/>
          <w:szCs w:val="20"/>
        </w:rPr>
        <w:t>+n</w:t>
      </w:r>
      <w:r w:rsidR="00395CE4">
        <w:rPr>
          <w:rFonts w:ascii="Times New Roman" w:eastAsia="宋体" w:hAnsi="Times New Roman" w:cs="Times New Roman"/>
          <w:sz w:val="20"/>
          <w:szCs w:val="20"/>
        </w:rPr>
        <w:t>28</w:t>
      </w:r>
      <w:proofErr w:type="gramStart"/>
      <w:r w:rsidR="00EB150F">
        <w:rPr>
          <w:rFonts w:ascii="Times New Roman" w:eastAsia="宋体" w:hAnsi="Times New Roman" w:cs="Times New Roman"/>
          <w:sz w:val="20"/>
          <w:szCs w:val="20"/>
        </w:rPr>
        <w:t>UL)</w:t>
      </w:r>
      <w:r w:rsidRPr="0039471E">
        <w:rPr>
          <w:rFonts w:ascii="Times New Roman" w:eastAsia="宋体" w:hAnsi="Times New Roman" w:cs="Times New Roman"/>
          <w:sz w:val="20"/>
          <w:szCs w:val="20"/>
        </w:rPr>
        <w:t>+</w:t>
      </w:r>
      <w:proofErr w:type="gramEnd"/>
      <w:r w:rsidRPr="0039471E">
        <w:rPr>
          <w:rFonts w:ascii="Times New Roman" w:eastAsia="宋体" w:hAnsi="Times New Roman" w:cs="Times New Roman"/>
          <w:sz w:val="20"/>
          <w:szCs w:val="20"/>
        </w:rPr>
        <w:t>n</w:t>
      </w:r>
      <w:r w:rsidR="00EB150F">
        <w:rPr>
          <w:rFonts w:ascii="Times New Roman" w:eastAsia="宋体" w:hAnsi="Times New Roman" w:cs="Times New Roman"/>
          <w:sz w:val="20"/>
          <w:szCs w:val="20"/>
        </w:rPr>
        <w:t>28</w:t>
      </w:r>
      <w:r w:rsidRPr="0039471E">
        <w:rPr>
          <w:rFonts w:ascii="Times New Roman" w:eastAsia="宋体" w:hAnsi="Times New Roman" w:cs="Times New Roman"/>
          <w:sz w:val="20"/>
          <w:szCs w:val="20"/>
        </w:rPr>
        <w:t>DL</w:t>
      </w:r>
    </w:p>
    <w:p w14:paraId="2E6BF8BA" w14:textId="77777777" w:rsidR="00745802" w:rsidRPr="0039471E" w:rsidRDefault="0042424D" w:rsidP="0014140F">
      <w:pPr>
        <w:pStyle w:val="a4"/>
        <w:spacing w:after="120"/>
        <w:ind w:left="357"/>
        <w:rPr>
          <w:rFonts w:ascii="Times New Roman" w:eastAsia="宋体" w:hAnsi="Times New Roman" w:cs="Times New Roman"/>
          <w:sz w:val="20"/>
          <w:szCs w:val="20"/>
        </w:rPr>
      </w:pPr>
      <w:r w:rsidRPr="0039471E">
        <w:rPr>
          <w:rFonts w:ascii="Times New Roman" w:eastAsia="宋体" w:hAnsi="Times New Roman" w:cs="Times New Roman"/>
          <w:sz w:val="20"/>
          <w:szCs w:val="20"/>
        </w:rPr>
        <w:t xml:space="preserve">2) </w:t>
      </w:r>
      <w:r w:rsidR="00FF4159" w:rsidRPr="0039471E">
        <w:rPr>
          <w:rFonts w:ascii="Times New Roman" w:eastAsia="宋体" w:hAnsi="Times New Roman" w:cs="Times New Roman"/>
          <w:sz w:val="20"/>
          <w:szCs w:val="20"/>
        </w:rPr>
        <w:t xml:space="preserve">Diversity Rx antenna 2 </w:t>
      </w:r>
      <w:r w:rsidR="00D25FFD" w:rsidRPr="0039471E">
        <w:rPr>
          <w:rFonts w:ascii="Times New Roman" w:eastAsia="宋体" w:hAnsi="Times New Roman" w:cs="Times New Roman"/>
          <w:sz w:val="20"/>
          <w:szCs w:val="20"/>
        </w:rPr>
        <w:t xml:space="preserve">with </w:t>
      </w:r>
      <w:r w:rsidR="00FF4159" w:rsidRPr="0039471E">
        <w:rPr>
          <w:rFonts w:ascii="Times New Roman" w:eastAsia="宋体" w:hAnsi="Times New Roman" w:cs="Times New Roman"/>
          <w:sz w:val="20"/>
          <w:szCs w:val="20"/>
        </w:rPr>
        <w:t xml:space="preserve">duplexer supporting </w:t>
      </w:r>
      <w:r w:rsidRPr="0039471E">
        <w:rPr>
          <w:rFonts w:ascii="Times New Roman" w:eastAsia="宋体" w:hAnsi="Times New Roman" w:cs="Times New Roman"/>
          <w:sz w:val="20"/>
          <w:szCs w:val="20"/>
        </w:rPr>
        <w:t>n</w:t>
      </w:r>
      <w:r w:rsidR="00EB150F">
        <w:rPr>
          <w:rFonts w:ascii="Times New Roman" w:eastAsia="宋体" w:hAnsi="Times New Roman" w:cs="Times New Roman"/>
          <w:sz w:val="20"/>
          <w:szCs w:val="20"/>
        </w:rPr>
        <w:t>28</w:t>
      </w:r>
      <w:r w:rsidRPr="0039471E">
        <w:rPr>
          <w:rFonts w:ascii="Times New Roman" w:eastAsia="宋体" w:hAnsi="Times New Roman" w:cs="Times New Roman"/>
          <w:sz w:val="20"/>
          <w:szCs w:val="20"/>
        </w:rPr>
        <w:t xml:space="preserve">DL+n105DL </w:t>
      </w:r>
    </w:p>
    <w:p w14:paraId="7F31BE26" w14:textId="77777777" w:rsidR="00EB150F" w:rsidRDefault="00E43565" w:rsidP="00EB150F">
      <w:pPr>
        <w:spacing w:before="120" w:after="120"/>
        <w:jc w:val="center"/>
      </w:pPr>
      <w:r>
        <w:object w:dxaOrig="8355" w:dyaOrig="6135" w14:anchorId="03AFB87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2.35pt;height:199.7pt" o:ole="">
            <v:imagedata r:id="rId11" o:title=""/>
          </v:shape>
          <o:OLEObject Type="Embed" ProgID="Visio.Drawing.15" ShapeID="_x0000_i1025" DrawAspect="Content" ObjectID="_1742667209" r:id="rId12"/>
        </w:object>
      </w:r>
    </w:p>
    <w:p w14:paraId="00319B0C" w14:textId="77777777" w:rsidR="003A0618" w:rsidRPr="00EB150F" w:rsidRDefault="003A0618" w:rsidP="00EB150F">
      <w:pPr>
        <w:spacing w:before="120" w:after="120"/>
        <w:jc w:val="center"/>
      </w:pPr>
      <w:r w:rsidRPr="000A3CB8">
        <w:rPr>
          <w:rFonts w:ascii="Times New Roman" w:hAnsi="Times New Roman" w:cs="Times New Roman"/>
          <w:b/>
          <w:sz w:val="20"/>
        </w:rPr>
        <w:t>Figure2.</w:t>
      </w:r>
      <w:r w:rsidRPr="000A3CB8">
        <w:rPr>
          <w:rFonts w:ascii="Times New Roman" w:hAnsi="Times New Roman" w:cs="Times New Roman" w:hint="eastAsia"/>
          <w:b/>
          <w:sz w:val="20"/>
        </w:rPr>
        <w:t xml:space="preserve"> </w:t>
      </w:r>
      <w:r w:rsidRPr="000A3CB8">
        <w:rPr>
          <w:rFonts w:ascii="Times New Roman" w:hAnsi="Times New Roman" w:cs="Times New Roman"/>
          <w:b/>
          <w:sz w:val="20"/>
        </w:rPr>
        <w:t>Potential UE architecture</w:t>
      </w:r>
      <w:r>
        <w:rPr>
          <w:rFonts w:ascii="Times New Roman" w:hAnsi="Times New Roman" w:cs="Times New Roman"/>
          <w:b/>
          <w:sz w:val="20"/>
        </w:rPr>
        <w:t xml:space="preserve"> </w:t>
      </w:r>
      <w:r w:rsidRPr="000A3CB8">
        <w:rPr>
          <w:rFonts w:ascii="Times New Roman" w:hAnsi="Times New Roman" w:cs="Times New Roman"/>
          <w:b/>
          <w:sz w:val="20"/>
        </w:rPr>
        <w:t>with 2 antennas, supporting CA_n</w:t>
      </w:r>
      <w:r w:rsidR="00AC5F26">
        <w:rPr>
          <w:rFonts w:ascii="Times New Roman" w:hAnsi="Times New Roman" w:cs="Times New Roman"/>
          <w:b/>
          <w:sz w:val="20"/>
        </w:rPr>
        <w:t>28</w:t>
      </w:r>
      <w:r w:rsidRPr="000A3CB8">
        <w:rPr>
          <w:rFonts w:ascii="Times New Roman" w:hAnsi="Times New Roman" w:cs="Times New Roman"/>
          <w:b/>
          <w:sz w:val="20"/>
        </w:rPr>
        <w:t xml:space="preserve">A-n105A </w:t>
      </w:r>
    </w:p>
    <w:p w14:paraId="0A15D595" w14:textId="6C1FB439" w:rsidR="00692FBB" w:rsidRDefault="004A156A" w:rsidP="008A7FF2">
      <w:pPr>
        <w:spacing w:after="240"/>
        <w:rPr>
          <w:rFonts w:ascii="Times New Roman" w:hAnsi="Times New Roman" w:cs="Times New Roman"/>
          <w:sz w:val="20"/>
        </w:rPr>
      </w:pPr>
      <w:bookmarkStart w:id="10" w:name="OLE_LINK17"/>
      <w:bookmarkStart w:id="11" w:name="OLE_LINK18"/>
      <w:r w:rsidRPr="0039471E">
        <w:rPr>
          <w:rFonts w:ascii="Times New Roman" w:eastAsia="宋体" w:hAnsi="Times New Roman" w:cs="Times New Roman"/>
          <w:sz w:val="20"/>
        </w:rPr>
        <w:t>For the 2</w:t>
      </w:r>
      <w:r w:rsidR="00A61017" w:rsidRPr="0039471E">
        <w:rPr>
          <w:rFonts w:ascii="Times New Roman" w:eastAsia="宋体" w:hAnsi="Times New Roman" w:cs="Times New Roman"/>
          <w:sz w:val="20"/>
        </w:rPr>
        <w:t>-</w:t>
      </w:r>
      <w:r w:rsidRPr="0039471E">
        <w:rPr>
          <w:rFonts w:ascii="Times New Roman" w:eastAsia="宋体" w:hAnsi="Times New Roman" w:cs="Times New Roman"/>
          <w:sz w:val="20"/>
        </w:rPr>
        <w:t xml:space="preserve">antenna architecture, </w:t>
      </w:r>
      <w:bookmarkEnd w:id="10"/>
      <w:bookmarkEnd w:id="11"/>
      <w:r w:rsidR="006D2DD8" w:rsidRPr="0039471E">
        <w:rPr>
          <w:rFonts w:ascii="Times New Roman" w:eastAsia="宋体" w:hAnsi="Times New Roman" w:cs="Times New Roman"/>
          <w:sz w:val="20"/>
        </w:rPr>
        <w:t>the two antenna</w:t>
      </w:r>
      <w:r w:rsidR="006D2DD8">
        <w:rPr>
          <w:rFonts w:ascii="Times New Roman" w:eastAsia="宋体" w:hAnsi="Times New Roman" w:cs="Times New Roman"/>
          <w:sz w:val="20"/>
        </w:rPr>
        <w:t>s</w:t>
      </w:r>
      <w:r w:rsidR="006D2DD8" w:rsidRPr="0039471E">
        <w:rPr>
          <w:rFonts w:ascii="Times New Roman" w:eastAsia="宋体" w:hAnsi="Times New Roman" w:cs="Times New Roman"/>
          <w:sz w:val="20"/>
        </w:rPr>
        <w:t xml:space="preserve"> </w:t>
      </w:r>
      <w:r w:rsidR="006D2DD8" w:rsidRPr="009613B9">
        <w:rPr>
          <w:rFonts w:ascii="Times New Roman" w:hAnsi="Times New Roman" w:cs="Times New Roman"/>
          <w:sz w:val="20"/>
        </w:rPr>
        <w:t>should cover the entire frequency band</w:t>
      </w:r>
      <w:r w:rsidR="006D2DD8" w:rsidRPr="0039471E">
        <w:rPr>
          <w:rFonts w:ascii="Times New Roman" w:eastAsia="宋体" w:hAnsi="Times New Roman" w:cs="Times New Roman"/>
          <w:sz w:val="20"/>
        </w:rPr>
        <w:t xml:space="preserve"> from </w:t>
      </w:r>
      <w:r w:rsidR="006D0A25" w:rsidRPr="0039471E">
        <w:rPr>
          <w:rFonts w:ascii="Times New Roman" w:eastAsia="宋体" w:hAnsi="Times New Roman" w:cs="Times New Roman"/>
          <w:sz w:val="20"/>
        </w:rPr>
        <w:t xml:space="preserve">n105DL to n5DL </w:t>
      </w:r>
      <w:r w:rsidR="006D2DD8" w:rsidRPr="006D2DD8">
        <w:rPr>
          <w:rFonts w:ascii="Times New Roman" w:eastAsia="宋体" w:hAnsi="Times New Roman" w:cs="Times New Roman"/>
          <w:sz w:val="20"/>
        </w:rPr>
        <w:t xml:space="preserve">at the same time, with the length </w:t>
      </w:r>
      <w:r w:rsidR="006D0A25" w:rsidRPr="0039471E">
        <w:rPr>
          <w:rFonts w:ascii="Times New Roman" w:eastAsia="宋体" w:hAnsi="Times New Roman" w:cs="Times New Roman"/>
          <w:sz w:val="20"/>
        </w:rPr>
        <w:t xml:space="preserve">of </w:t>
      </w:r>
      <w:r w:rsidR="007E305F">
        <w:rPr>
          <w:rFonts w:ascii="Times New Roman" w:eastAsia="宋体" w:hAnsi="Times New Roman" w:cs="Times New Roman"/>
          <w:sz w:val="20"/>
        </w:rPr>
        <w:t>191</w:t>
      </w:r>
      <w:r w:rsidR="006D0A25" w:rsidRPr="0039471E">
        <w:rPr>
          <w:rFonts w:ascii="Times New Roman" w:eastAsia="宋体" w:hAnsi="Times New Roman" w:cs="Times New Roman"/>
          <w:sz w:val="20"/>
        </w:rPr>
        <w:t>MHz</w:t>
      </w:r>
      <w:r w:rsidR="006D2DD8" w:rsidRPr="006D2DD8">
        <w:rPr>
          <w:rFonts w:ascii="Times New Roman" w:eastAsia="宋体" w:hAnsi="Times New Roman" w:cs="Times New Roman"/>
          <w:sz w:val="20"/>
        </w:rPr>
        <w:t xml:space="preserve"> </w:t>
      </w:r>
      <w:r w:rsidR="006D2DD8">
        <w:rPr>
          <w:rFonts w:ascii="Times New Roman" w:eastAsia="宋体" w:hAnsi="Times New Roman" w:cs="Times New Roman"/>
          <w:sz w:val="20"/>
        </w:rPr>
        <w:t xml:space="preserve">and </w:t>
      </w:r>
      <w:r w:rsidR="006D2DD8" w:rsidRPr="009613B9">
        <w:rPr>
          <w:rFonts w:ascii="Times New Roman" w:hAnsi="Times New Roman" w:cs="Times New Roman"/>
          <w:sz w:val="20"/>
        </w:rPr>
        <w:t xml:space="preserve">a bandwidth ratio of up to </w:t>
      </w:r>
      <w:r w:rsidR="007E305F">
        <w:rPr>
          <w:rFonts w:ascii="Times New Roman" w:eastAsia="宋体" w:hAnsi="Times New Roman" w:cs="Times New Roman"/>
          <w:sz w:val="20"/>
        </w:rPr>
        <w:t>26.9</w:t>
      </w:r>
      <w:r w:rsidR="00511576" w:rsidRPr="0039471E">
        <w:rPr>
          <w:rFonts w:ascii="Times New Roman" w:eastAsia="宋体" w:hAnsi="Times New Roman" w:cs="Times New Roman"/>
          <w:sz w:val="20"/>
        </w:rPr>
        <w:t>%</w:t>
      </w:r>
      <w:r w:rsidR="003761E0" w:rsidRPr="0039471E">
        <w:rPr>
          <w:rFonts w:ascii="Times New Roman" w:eastAsia="宋体" w:hAnsi="Times New Roman" w:cs="Times New Roman"/>
          <w:sz w:val="20"/>
        </w:rPr>
        <w:t>,</w:t>
      </w:r>
      <w:r w:rsidR="00511576" w:rsidRPr="0039471E">
        <w:rPr>
          <w:rFonts w:ascii="Times New Roman" w:eastAsia="宋体" w:hAnsi="Times New Roman" w:cs="Times New Roman"/>
          <w:sz w:val="20"/>
        </w:rPr>
        <w:t xml:space="preserve"> obviously higher than</w:t>
      </w:r>
      <w:r w:rsidR="003761E0" w:rsidRPr="0039471E">
        <w:rPr>
          <w:rFonts w:ascii="Times New Roman" w:eastAsia="宋体" w:hAnsi="Times New Roman" w:cs="Times New Roman"/>
          <w:sz w:val="20"/>
        </w:rPr>
        <w:t xml:space="preserve"> </w:t>
      </w:r>
      <w:r w:rsidR="008310CB">
        <w:rPr>
          <w:rFonts w:ascii="Times New Roman" w:eastAsia="宋体" w:hAnsi="Times New Roman" w:cs="Times New Roman"/>
          <w:sz w:val="20"/>
        </w:rPr>
        <w:t>that</w:t>
      </w:r>
      <w:r w:rsidR="003761E0" w:rsidRPr="0039471E">
        <w:rPr>
          <w:rFonts w:ascii="Times New Roman" w:eastAsia="宋体" w:hAnsi="Times New Roman" w:cs="Times New Roman"/>
          <w:sz w:val="20"/>
        </w:rPr>
        <w:t xml:space="preserve"> </w:t>
      </w:r>
      <w:r w:rsidR="00AE44D6" w:rsidRPr="0039471E">
        <w:rPr>
          <w:rFonts w:ascii="Times New Roman" w:eastAsia="宋体" w:hAnsi="Times New Roman" w:cs="Times New Roman"/>
          <w:sz w:val="20"/>
        </w:rPr>
        <w:t>of</w:t>
      </w:r>
      <w:r w:rsidR="00263CEF">
        <w:rPr>
          <w:rFonts w:ascii="Times New Roman" w:eastAsia="宋体" w:hAnsi="Times New Roman" w:cs="Times New Roman"/>
          <w:sz w:val="20"/>
        </w:rPr>
        <w:t xml:space="preserve"> the</w:t>
      </w:r>
      <w:r w:rsidR="003761E0" w:rsidRPr="0039471E">
        <w:rPr>
          <w:rFonts w:ascii="Times New Roman" w:eastAsia="宋体" w:hAnsi="Times New Roman" w:cs="Times New Roman"/>
          <w:sz w:val="20"/>
        </w:rPr>
        <w:t xml:space="preserve"> other</w:t>
      </w:r>
      <w:r w:rsidR="000B6596" w:rsidRPr="0039471E">
        <w:rPr>
          <w:rFonts w:ascii="Times New Roman" w:eastAsia="宋体" w:hAnsi="Times New Roman" w:cs="Times New Roman"/>
          <w:sz w:val="20"/>
        </w:rPr>
        <w:t xml:space="preserve"> typical</w:t>
      </w:r>
      <w:r w:rsidR="003761E0" w:rsidRPr="0039471E">
        <w:rPr>
          <w:rFonts w:ascii="Times New Roman" w:eastAsia="宋体" w:hAnsi="Times New Roman" w:cs="Times New Roman"/>
          <w:sz w:val="20"/>
        </w:rPr>
        <w:t xml:space="preserve"> </w:t>
      </w:r>
      <w:r w:rsidR="00B161B9" w:rsidRPr="0039471E">
        <w:rPr>
          <w:rFonts w:ascii="Times New Roman" w:eastAsia="宋体" w:hAnsi="Times New Roman" w:cs="Times New Roman"/>
          <w:sz w:val="20"/>
        </w:rPr>
        <w:t>CA</w:t>
      </w:r>
      <w:r w:rsidR="00511576" w:rsidRPr="0039471E">
        <w:rPr>
          <w:rFonts w:ascii="Times New Roman" w:eastAsia="宋体" w:hAnsi="Times New Roman" w:cs="Times New Roman"/>
          <w:sz w:val="20"/>
        </w:rPr>
        <w:t xml:space="preserve"> </w:t>
      </w:r>
      <w:r w:rsidR="003761E0" w:rsidRPr="0039471E">
        <w:rPr>
          <w:rFonts w:ascii="Times New Roman" w:eastAsia="宋体" w:hAnsi="Times New Roman" w:cs="Times New Roman"/>
          <w:sz w:val="20"/>
        </w:rPr>
        <w:t>band combinations</w:t>
      </w:r>
      <w:r w:rsidR="00B161B9" w:rsidRPr="0039471E">
        <w:rPr>
          <w:rFonts w:ascii="Times New Roman" w:eastAsia="宋体" w:hAnsi="Times New Roman" w:cs="Times New Roman"/>
          <w:sz w:val="20"/>
        </w:rPr>
        <w:t xml:space="preserve"> </w:t>
      </w:r>
      <w:r w:rsidR="00B55E43" w:rsidRPr="0039471E">
        <w:rPr>
          <w:rFonts w:ascii="Times New Roman" w:eastAsia="宋体" w:hAnsi="Times New Roman" w:cs="Times New Roman"/>
          <w:sz w:val="20"/>
        </w:rPr>
        <w:t>in</w:t>
      </w:r>
      <w:r w:rsidR="00B161B9" w:rsidRPr="0039471E">
        <w:rPr>
          <w:rFonts w:ascii="Times New Roman" w:eastAsia="宋体" w:hAnsi="Times New Roman" w:cs="Times New Roman"/>
          <w:sz w:val="20"/>
        </w:rPr>
        <w:t xml:space="preserve"> 700</w:t>
      </w:r>
      <w:r w:rsidR="004E438C" w:rsidRPr="0039471E">
        <w:rPr>
          <w:rFonts w:ascii="Times New Roman" w:eastAsia="宋体" w:hAnsi="Times New Roman" w:cs="Times New Roman"/>
          <w:sz w:val="20"/>
        </w:rPr>
        <w:t>/</w:t>
      </w:r>
      <w:r w:rsidR="00B161B9" w:rsidRPr="0039471E">
        <w:rPr>
          <w:rFonts w:ascii="Times New Roman" w:eastAsia="宋体" w:hAnsi="Times New Roman" w:cs="Times New Roman"/>
          <w:sz w:val="20"/>
        </w:rPr>
        <w:t>800</w:t>
      </w:r>
      <w:r w:rsidR="004E438C" w:rsidRPr="0039471E">
        <w:rPr>
          <w:rFonts w:ascii="Times New Roman" w:eastAsia="宋体" w:hAnsi="Times New Roman" w:cs="Times New Roman"/>
          <w:sz w:val="20"/>
        </w:rPr>
        <w:t>/</w:t>
      </w:r>
      <w:r w:rsidR="00B161B9" w:rsidRPr="0039471E">
        <w:rPr>
          <w:rFonts w:ascii="Times New Roman" w:eastAsia="宋体" w:hAnsi="Times New Roman" w:cs="Times New Roman"/>
          <w:sz w:val="20"/>
        </w:rPr>
        <w:t>900MHz</w:t>
      </w:r>
      <w:r w:rsidR="00263CEF">
        <w:rPr>
          <w:rFonts w:ascii="Times New Roman" w:eastAsia="宋体" w:hAnsi="Times New Roman" w:cs="Times New Roman"/>
          <w:sz w:val="20"/>
        </w:rPr>
        <w:t>,</w:t>
      </w:r>
      <w:r w:rsidR="00C90629" w:rsidRPr="0039471E">
        <w:rPr>
          <w:rFonts w:ascii="Times New Roman" w:eastAsia="宋体" w:hAnsi="Times New Roman" w:cs="Times New Roman"/>
          <w:sz w:val="20"/>
        </w:rPr>
        <w:t xml:space="preserve"> </w:t>
      </w:r>
      <w:r w:rsidR="00263CEF">
        <w:rPr>
          <w:rFonts w:ascii="Times New Roman" w:eastAsia="宋体" w:hAnsi="Times New Roman" w:cs="Times New Roman"/>
          <w:sz w:val="20"/>
        </w:rPr>
        <w:t xml:space="preserve">as </w:t>
      </w:r>
      <w:r w:rsidR="003761E0" w:rsidRPr="0039471E">
        <w:rPr>
          <w:rFonts w:ascii="Times New Roman" w:eastAsia="宋体" w:hAnsi="Times New Roman" w:cs="Times New Roman"/>
          <w:sz w:val="20"/>
        </w:rPr>
        <w:t xml:space="preserve">shown </w:t>
      </w:r>
      <w:r w:rsidR="000C6E25">
        <w:rPr>
          <w:rFonts w:ascii="Times New Roman" w:eastAsia="宋体" w:hAnsi="Times New Roman" w:cs="Times New Roman"/>
          <w:sz w:val="20"/>
        </w:rPr>
        <w:t>in</w:t>
      </w:r>
      <w:r w:rsidR="003761E0" w:rsidRPr="0039471E">
        <w:rPr>
          <w:rFonts w:ascii="Times New Roman" w:eastAsia="宋体" w:hAnsi="Times New Roman" w:cs="Times New Roman"/>
          <w:sz w:val="20"/>
        </w:rPr>
        <w:t xml:space="preserve"> </w:t>
      </w:r>
      <w:r w:rsidR="0072414D">
        <w:rPr>
          <w:rFonts w:ascii="Times New Roman" w:eastAsia="宋体" w:hAnsi="Times New Roman" w:cs="Times New Roman"/>
          <w:sz w:val="20"/>
        </w:rPr>
        <w:t>T</w:t>
      </w:r>
      <w:r w:rsidR="003761E0" w:rsidRPr="0039471E">
        <w:rPr>
          <w:rFonts w:ascii="Times New Roman" w:eastAsia="宋体" w:hAnsi="Times New Roman" w:cs="Times New Roman"/>
          <w:sz w:val="20"/>
        </w:rPr>
        <w:t>able 4</w:t>
      </w:r>
      <w:r w:rsidR="009E072D" w:rsidRPr="0039471E">
        <w:rPr>
          <w:rFonts w:ascii="Times New Roman" w:hAnsi="Times New Roman" w:cs="Times New Roman"/>
          <w:sz w:val="20"/>
        </w:rPr>
        <w:t xml:space="preserve">. </w:t>
      </w:r>
      <w:r w:rsidR="00B303F2">
        <w:rPr>
          <w:rFonts w:ascii="Times New Roman" w:hAnsi="Times New Roman" w:cs="Times New Roman"/>
          <w:sz w:val="20"/>
        </w:rPr>
        <w:t>As mentioned in TR</w:t>
      </w:r>
      <w:r w:rsidR="00250527">
        <w:rPr>
          <w:rFonts w:ascii="Times New Roman" w:hAnsi="Times New Roman" w:cs="Times New Roman"/>
          <w:sz w:val="20"/>
        </w:rPr>
        <w:t xml:space="preserve"> </w:t>
      </w:r>
      <w:r w:rsidR="00B303F2">
        <w:rPr>
          <w:rFonts w:ascii="Times New Roman" w:hAnsi="Times New Roman" w:cs="Times New Roman"/>
          <w:sz w:val="20"/>
        </w:rPr>
        <w:t xml:space="preserve">[2], </w:t>
      </w:r>
      <w:r w:rsidR="006D2DD8" w:rsidRPr="006D2DD8">
        <w:rPr>
          <w:rFonts w:ascii="Times New Roman" w:hAnsi="Times New Roman" w:cs="Times New Roman"/>
          <w:sz w:val="20"/>
        </w:rPr>
        <w:t xml:space="preserve">it will exceed the bandwidth ratio of typical planar antenna in smartphones, </w:t>
      </w:r>
      <w:r w:rsidR="00B303F2">
        <w:rPr>
          <w:rFonts w:ascii="Times New Roman" w:hAnsi="Times New Roman" w:cs="Times New Roman"/>
          <w:sz w:val="20"/>
        </w:rPr>
        <w:t>t</w:t>
      </w:r>
      <w:r w:rsidR="00E72C94" w:rsidRPr="0039471E">
        <w:rPr>
          <w:rFonts w:ascii="Times New Roman" w:hAnsi="Times New Roman" w:cs="Times New Roman"/>
          <w:sz w:val="20"/>
        </w:rPr>
        <w:t>herefore</w:t>
      </w:r>
      <w:r w:rsidR="00F868FC" w:rsidRPr="0039471E">
        <w:rPr>
          <w:rFonts w:ascii="Times New Roman" w:hAnsi="Times New Roman" w:cs="Times New Roman"/>
          <w:sz w:val="20"/>
        </w:rPr>
        <w:t xml:space="preserve"> </w:t>
      </w:r>
      <w:r w:rsidR="00CB1B99" w:rsidRPr="0039471E">
        <w:rPr>
          <w:rFonts w:ascii="Times New Roman" w:hAnsi="Times New Roman" w:cs="Times New Roman"/>
          <w:sz w:val="20"/>
        </w:rPr>
        <w:t xml:space="preserve">the radiative performance </w:t>
      </w:r>
      <w:r w:rsidR="0018058B" w:rsidRPr="0039471E">
        <w:rPr>
          <w:rFonts w:ascii="Times New Roman" w:hAnsi="Times New Roman" w:cs="Times New Roman"/>
          <w:sz w:val="20"/>
        </w:rPr>
        <w:t>f</w:t>
      </w:r>
      <w:r w:rsidR="0072360E">
        <w:rPr>
          <w:rFonts w:ascii="Times New Roman" w:hAnsi="Times New Roman" w:cs="Times New Roman"/>
          <w:sz w:val="20"/>
        </w:rPr>
        <w:t>or</w:t>
      </w:r>
      <w:r w:rsidR="00CB1B99" w:rsidRPr="0039471E">
        <w:rPr>
          <w:rFonts w:ascii="Times New Roman" w:hAnsi="Times New Roman" w:cs="Times New Roman"/>
          <w:sz w:val="20"/>
        </w:rPr>
        <w:t xml:space="preserve"> </w:t>
      </w:r>
      <w:r w:rsidR="00A73393" w:rsidRPr="0039471E">
        <w:rPr>
          <w:rFonts w:ascii="Times New Roman" w:hAnsi="Times New Roman" w:cs="Times New Roman"/>
          <w:sz w:val="20"/>
        </w:rPr>
        <w:t>CA_n</w:t>
      </w:r>
      <w:r w:rsidR="009D0400">
        <w:rPr>
          <w:rFonts w:ascii="Times New Roman" w:hAnsi="Times New Roman" w:cs="Times New Roman"/>
          <w:sz w:val="20"/>
        </w:rPr>
        <w:t>28</w:t>
      </w:r>
      <w:r w:rsidR="00A73393" w:rsidRPr="0039471E">
        <w:rPr>
          <w:rFonts w:ascii="Times New Roman" w:hAnsi="Times New Roman" w:cs="Times New Roman"/>
          <w:sz w:val="20"/>
        </w:rPr>
        <w:t xml:space="preserve">A-n105A </w:t>
      </w:r>
      <w:r w:rsidR="00857676" w:rsidRPr="0039471E">
        <w:rPr>
          <w:rFonts w:ascii="Times New Roman" w:hAnsi="Times New Roman" w:cs="Times New Roman"/>
          <w:sz w:val="20"/>
        </w:rPr>
        <w:t xml:space="preserve">would </w:t>
      </w:r>
      <w:r w:rsidR="00CB1B99" w:rsidRPr="0039471E">
        <w:rPr>
          <w:rFonts w:ascii="Times New Roman" w:hAnsi="Times New Roman" w:cs="Times New Roman"/>
          <w:sz w:val="20"/>
        </w:rPr>
        <w:t>be</w:t>
      </w:r>
      <w:r w:rsidR="00093E19" w:rsidRPr="0039471E">
        <w:rPr>
          <w:rFonts w:ascii="Times New Roman" w:hAnsi="Times New Roman" w:cs="Times New Roman"/>
          <w:sz w:val="20"/>
        </w:rPr>
        <w:t xml:space="preserve"> </w:t>
      </w:r>
      <w:r w:rsidR="0018058B" w:rsidRPr="0039471E">
        <w:rPr>
          <w:rFonts w:ascii="Times New Roman" w:hAnsi="Times New Roman" w:cs="Times New Roman"/>
          <w:sz w:val="20"/>
        </w:rPr>
        <w:t>affected</w:t>
      </w:r>
      <w:r w:rsidR="00A73393" w:rsidRPr="0039471E">
        <w:rPr>
          <w:rFonts w:ascii="Times New Roman" w:hAnsi="Times New Roman" w:cs="Times New Roman"/>
          <w:sz w:val="20"/>
        </w:rPr>
        <w:t xml:space="preserve"> </w:t>
      </w:r>
      <w:r w:rsidR="00857676" w:rsidRPr="0039471E">
        <w:rPr>
          <w:rFonts w:ascii="Times New Roman" w:hAnsi="Times New Roman" w:cs="Times New Roman"/>
          <w:sz w:val="20"/>
        </w:rPr>
        <w:t xml:space="preserve">more obviously </w:t>
      </w:r>
      <w:r w:rsidR="00A73393" w:rsidRPr="0039471E">
        <w:rPr>
          <w:rFonts w:ascii="Times New Roman" w:hAnsi="Times New Roman" w:cs="Times New Roman"/>
          <w:sz w:val="20"/>
        </w:rPr>
        <w:t>than that f</w:t>
      </w:r>
      <w:r w:rsidR="006D2DD8">
        <w:rPr>
          <w:rFonts w:ascii="Times New Roman" w:hAnsi="Times New Roman" w:cs="Times New Roman"/>
          <w:sz w:val="20"/>
        </w:rPr>
        <w:t>or</w:t>
      </w:r>
      <w:r w:rsidR="00A73393" w:rsidRPr="0039471E">
        <w:rPr>
          <w:rFonts w:ascii="Times New Roman" w:hAnsi="Times New Roman" w:cs="Times New Roman"/>
          <w:sz w:val="20"/>
        </w:rPr>
        <w:t xml:space="preserve"> CA_n5-n28</w:t>
      </w:r>
      <w:r w:rsidR="00CB1B99" w:rsidRPr="0039471E">
        <w:rPr>
          <w:rFonts w:ascii="Times New Roman" w:hAnsi="Times New Roman" w:cs="Times New Roman"/>
          <w:sz w:val="20"/>
        </w:rPr>
        <w:t xml:space="preserve">. </w:t>
      </w:r>
    </w:p>
    <w:p w14:paraId="02AF6DC8" w14:textId="77777777" w:rsidR="00374173" w:rsidRDefault="0043024B" w:rsidP="008A7FF2">
      <w:pPr>
        <w:spacing w:after="24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I</w:t>
      </w:r>
      <w:r>
        <w:rPr>
          <w:rFonts w:ascii="Times New Roman" w:hAnsi="Times New Roman" w:cs="Times New Roman" w:hint="eastAsia"/>
          <w:sz w:val="20"/>
        </w:rPr>
        <w:t>t</w:t>
      </w:r>
      <w:r w:rsidR="000F708B">
        <w:rPr>
          <w:rFonts w:ascii="Times New Roman" w:hAnsi="Times New Roman" w:cs="Times New Roman"/>
          <w:sz w:val="20"/>
        </w:rPr>
        <w:t xml:space="preserve"> can be seen</w:t>
      </w:r>
      <w:r>
        <w:rPr>
          <w:rFonts w:ascii="Times New Roman" w:hAnsi="Times New Roman" w:cs="Times New Roman"/>
          <w:sz w:val="20"/>
        </w:rPr>
        <w:t xml:space="preserve"> </w:t>
      </w:r>
      <w:r>
        <w:rPr>
          <w:rFonts w:ascii="Times New Roman" w:hAnsi="Times New Roman" w:cs="Times New Roman" w:hint="eastAsia"/>
          <w:sz w:val="20"/>
        </w:rPr>
        <w:t>that</w:t>
      </w:r>
      <w:r w:rsidR="004C2E42">
        <w:rPr>
          <w:rFonts w:ascii="Times New Roman" w:hAnsi="Times New Roman" w:cs="Times New Roman"/>
          <w:sz w:val="20"/>
        </w:rPr>
        <w:t xml:space="preserve"> n28UL is next to n105UL, </w:t>
      </w:r>
      <w:r w:rsidR="00E61AB9">
        <w:rPr>
          <w:rFonts w:ascii="Times New Roman" w:hAnsi="Times New Roman" w:cs="Times New Roman"/>
          <w:sz w:val="20"/>
        </w:rPr>
        <w:t>and</w:t>
      </w:r>
      <w:r w:rsidR="004C2E42">
        <w:rPr>
          <w:rFonts w:ascii="Times New Roman" w:hAnsi="Times New Roman" w:cs="Times New Roman"/>
          <w:sz w:val="20"/>
        </w:rPr>
        <w:t xml:space="preserve"> the two UL band can be combined together in the main </w:t>
      </w:r>
      <w:proofErr w:type="spellStart"/>
      <w:r w:rsidR="004C2E42">
        <w:rPr>
          <w:rFonts w:ascii="Times New Roman" w:hAnsi="Times New Roman" w:cs="Times New Roman"/>
          <w:sz w:val="20"/>
        </w:rPr>
        <w:t>TRx</w:t>
      </w:r>
      <w:proofErr w:type="spellEnd"/>
      <w:r w:rsidR="004C2E42">
        <w:rPr>
          <w:rFonts w:ascii="Times New Roman" w:hAnsi="Times New Roman" w:cs="Times New Roman"/>
          <w:sz w:val="20"/>
        </w:rPr>
        <w:t xml:space="preserve"> antenna</w:t>
      </w:r>
      <w:r w:rsidR="005428E7">
        <w:rPr>
          <w:rFonts w:ascii="Times New Roman" w:hAnsi="Times New Roman" w:cs="Times New Roman"/>
          <w:sz w:val="20"/>
        </w:rPr>
        <w:t xml:space="preserve"> structure</w:t>
      </w:r>
      <w:r w:rsidR="004C2E42">
        <w:rPr>
          <w:rFonts w:ascii="Times New Roman" w:hAnsi="Times New Roman" w:cs="Times New Roman"/>
          <w:sz w:val="20"/>
        </w:rPr>
        <w:t xml:space="preserve">, so that the </w:t>
      </w:r>
      <w:proofErr w:type="spellStart"/>
      <w:r w:rsidR="004C2E42" w:rsidRPr="0039471E">
        <w:rPr>
          <w:rFonts w:ascii="Times New Roman" w:hAnsi="Times New Roman" w:cs="Times New Roman"/>
          <w:sz w:val="20"/>
        </w:rPr>
        <w:t>quadplexer</w:t>
      </w:r>
      <w:proofErr w:type="spellEnd"/>
      <w:r w:rsidR="004C2E42">
        <w:rPr>
          <w:rFonts w:ascii="Times New Roman" w:hAnsi="Times New Roman" w:cs="Times New Roman"/>
          <w:sz w:val="20"/>
        </w:rPr>
        <w:t xml:space="preserve"> could be simplified to a triplexer</w:t>
      </w:r>
      <w:r w:rsidR="00E7756B">
        <w:rPr>
          <w:rFonts w:ascii="Times New Roman" w:hAnsi="Times New Roman" w:cs="Times New Roman"/>
          <w:sz w:val="20"/>
        </w:rPr>
        <w:t xml:space="preserve">, </w:t>
      </w:r>
      <w:r w:rsidR="000F708B">
        <w:rPr>
          <w:rFonts w:ascii="Times New Roman" w:hAnsi="Times New Roman" w:cs="Times New Roman"/>
          <w:sz w:val="20"/>
        </w:rPr>
        <w:t xml:space="preserve">and </w:t>
      </w:r>
      <w:r w:rsidR="00E7756B">
        <w:rPr>
          <w:rFonts w:ascii="Times New Roman" w:hAnsi="Times New Roman" w:cs="Times New Roman"/>
          <w:sz w:val="20"/>
        </w:rPr>
        <w:t xml:space="preserve">the space </w:t>
      </w:r>
      <w:r w:rsidR="000F708B">
        <w:rPr>
          <w:rFonts w:ascii="Times New Roman" w:hAnsi="Times New Roman" w:cs="Times New Roman"/>
          <w:sz w:val="20"/>
        </w:rPr>
        <w:t>occupied by</w:t>
      </w:r>
      <w:r w:rsidR="00E7756B">
        <w:rPr>
          <w:rFonts w:ascii="Times New Roman" w:hAnsi="Times New Roman" w:cs="Times New Roman"/>
          <w:sz w:val="20"/>
        </w:rPr>
        <w:t xml:space="preserve"> PA will also be reduced.</w:t>
      </w:r>
      <w:r w:rsidR="00692FBB">
        <w:rPr>
          <w:rFonts w:ascii="Times New Roman" w:hAnsi="Times New Roman" w:cs="Times New Roman"/>
          <w:sz w:val="20"/>
        </w:rPr>
        <w:t xml:space="preserve"> </w:t>
      </w:r>
    </w:p>
    <w:p w14:paraId="1F133970" w14:textId="0E208372" w:rsidR="00E72C94" w:rsidRPr="0039471E" w:rsidRDefault="00D873D2" w:rsidP="008A7FF2">
      <w:pPr>
        <w:spacing w:after="240"/>
        <w:rPr>
          <w:rFonts w:ascii="Times New Roman" w:hAnsi="Times New Roman" w:cs="Times New Roman"/>
          <w:sz w:val="20"/>
        </w:rPr>
      </w:pPr>
      <w:proofErr w:type="gramStart"/>
      <w:r w:rsidRPr="00056C1A">
        <w:rPr>
          <w:rFonts w:ascii="Times New Roman" w:hAnsi="Times New Roman" w:cs="Times New Roman"/>
          <w:sz w:val="20"/>
        </w:rPr>
        <w:t>However</w:t>
      </w:r>
      <w:proofErr w:type="gramEnd"/>
      <w:r w:rsidRPr="00056C1A">
        <w:rPr>
          <w:rFonts w:ascii="Times New Roman" w:hAnsi="Times New Roman" w:cs="Times New Roman"/>
          <w:sz w:val="20"/>
        </w:rPr>
        <w:t xml:space="preserve"> </w:t>
      </w:r>
      <w:r w:rsidR="00B52C5E" w:rsidRPr="00056C1A">
        <w:rPr>
          <w:rFonts w:ascii="Times New Roman" w:hAnsi="Times New Roman" w:cs="Times New Roman"/>
          <w:sz w:val="20"/>
        </w:rPr>
        <w:t xml:space="preserve">n28 band is </w:t>
      </w:r>
      <w:r w:rsidR="00374173" w:rsidRPr="00056C1A">
        <w:rPr>
          <w:rFonts w:ascii="Times New Roman" w:hAnsi="Times New Roman" w:cs="Times New Roman" w:hint="eastAsia"/>
          <w:sz w:val="20"/>
        </w:rPr>
        <w:t>a</w:t>
      </w:r>
      <w:r w:rsidR="00374173" w:rsidRPr="00056C1A">
        <w:rPr>
          <w:rFonts w:ascii="Times New Roman" w:hAnsi="Times New Roman" w:cs="Times New Roman"/>
          <w:sz w:val="20"/>
        </w:rPr>
        <w:t>s long as 45MHz</w:t>
      </w:r>
      <w:r w:rsidR="00B52C5E" w:rsidRPr="00056C1A">
        <w:rPr>
          <w:rFonts w:ascii="Times New Roman" w:hAnsi="Times New Roman" w:cs="Times New Roman"/>
          <w:sz w:val="20"/>
        </w:rPr>
        <w:t>,</w:t>
      </w:r>
      <w:r w:rsidR="00BF29CD" w:rsidRPr="00056C1A">
        <w:rPr>
          <w:rFonts w:ascii="Times New Roman" w:hAnsi="Times New Roman" w:cs="Times New Roman"/>
          <w:sz w:val="20"/>
        </w:rPr>
        <w:t xml:space="preserve"> for consideration of performance,</w:t>
      </w:r>
      <w:r w:rsidR="00B52C5E" w:rsidRPr="00056C1A">
        <w:rPr>
          <w:rFonts w:ascii="Times New Roman" w:hAnsi="Times New Roman" w:cs="Times New Roman"/>
          <w:sz w:val="20"/>
        </w:rPr>
        <w:t xml:space="preserve"> it </w:t>
      </w:r>
      <w:r w:rsidR="007034F5">
        <w:rPr>
          <w:rFonts w:ascii="Times New Roman" w:hAnsi="Times New Roman" w:cs="Times New Roman"/>
          <w:sz w:val="20"/>
        </w:rPr>
        <w:t>is likely</w:t>
      </w:r>
      <w:r w:rsidR="00BF29CD" w:rsidRPr="00056C1A">
        <w:rPr>
          <w:rFonts w:ascii="Times New Roman" w:hAnsi="Times New Roman" w:cs="Times New Roman"/>
          <w:sz w:val="20"/>
        </w:rPr>
        <w:t xml:space="preserve"> to </w:t>
      </w:r>
      <w:r w:rsidR="00B52C5E" w:rsidRPr="00056C1A">
        <w:rPr>
          <w:rFonts w:ascii="Times New Roman" w:hAnsi="Times New Roman" w:cs="Times New Roman"/>
          <w:sz w:val="20"/>
        </w:rPr>
        <w:t>be d</w:t>
      </w:r>
      <w:r w:rsidR="00EF68A8" w:rsidRPr="00056C1A">
        <w:rPr>
          <w:rFonts w:ascii="Times New Roman" w:hAnsi="Times New Roman" w:cs="Times New Roman"/>
          <w:sz w:val="20"/>
        </w:rPr>
        <w:t>ivid</w:t>
      </w:r>
      <w:r w:rsidR="00B52C5E" w:rsidRPr="00056C1A">
        <w:rPr>
          <w:rFonts w:ascii="Times New Roman" w:hAnsi="Times New Roman" w:cs="Times New Roman"/>
          <w:sz w:val="20"/>
        </w:rPr>
        <w:t>ed to</w:t>
      </w:r>
      <w:r w:rsidR="00B931D1" w:rsidRPr="00056C1A">
        <w:rPr>
          <w:rFonts w:ascii="Times New Roman" w:hAnsi="Times New Roman" w:cs="Times New Roman"/>
          <w:sz w:val="20"/>
        </w:rPr>
        <w:t xml:space="preserve"> band n28A and band n28B</w:t>
      </w:r>
      <w:r w:rsidR="00BF29CD" w:rsidRPr="00056C1A">
        <w:rPr>
          <w:rFonts w:ascii="Times New Roman" w:hAnsi="Times New Roman" w:cs="Times New Roman"/>
          <w:sz w:val="20"/>
        </w:rPr>
        <w:t>.</w:t>
      </w:r>
      <w:r w:rsidR="00B52C5E" w:rsidRPr="00056C1A">
        <w:rPr>
          <w:rFonts w:ascii="Times New Roman" w:hAnsi="Times New Roman" w:cs="Times New Roman"/>
          <w:sz w:val="20"/>
        </w:rPr>
        <w:t xml:space="preserve"> </w:t>
      </w:r>
      <w:r w:rsidR="00BF29CD" w:rsidRPr="00056C1A">
        <w:rPr>
          <w:rFonts w:ascii="Times New Roman" w:hAnsi="Times New Roman" w:cs="Times New Roman"/>
          <w:sz w:val="20"/>
        </w:rPr>
        <w:t>A</w:t>
      </w:r>
      <w:r w:rsidRPr="00056C1A">
        <w:rPr>
          <w:rFonts w:ascii="Times New Roman" w:hAnsi="Times New Roman" w:cs="Times New Roman"/>
          <w:sz w:val="20"/>
        </w:rPr>
        <w:t xml:space="preserve">s </w:t>
      </w:r>
      <w:r w:rsidR="00523320" w:rsidRPr="00056C1A">
        <w:rPr>
          <w:rFonts w:ascii="Times New Roman" w:hAnsi="Times New Roman" w:cs="Times New Roman"/>
          <w:sz w:val="20"/>
        </w:rPr>
        <w:t>TR</w:t>
      </w:r>
      <w:r w:rsidR="00BF29CD" w:rsidRPr="00056C1A">
        <w:rPr>
          <w:rFonts w:ascii="Times New Roman" w:hAnsi="Times New Roman" w:cs="Times New Roman"/>
          <w:sz w:val="20"/>
        </w:rPr>
        <w:t xml:space="preserve"> </w:t>
      </w:r>
      <w:r w:rsidR="00523320" w:rsidRPr="00056C1A">
        <w:rPr>
          <w:rFonts w:ascii="Times New Roman" w:hAnsi="Times New Roman" w:cs="Times New Roman"/>
          <w:sz w:val="20"/>
        </w:rPr>
        <w:t xml:space="preserve">[2] </w:t>
      </w:r>
      <w:r w:rsidRPr="00056C1A">
        <w:rPr>
          <w:rFonts w:ascii="Times New Roman" w:hAnsi="Times New Roman" w:cs="Times New Roman"/>
          <w:sz w:val="20"/>
        </w:rPr>
        <w:t>mentioned,</w:t>
      </w:r>
      <w:r w:rsidR="009A1AD2" w:rsidRPr="00056C1A">
        <w:rPr>
          <w:rFonts w:ascii="Times New Roman" w:hAnsi="Times New Roman" w:cs="Times New Roman"/>
          <w:sz w:val="20"/>
        </w:rPr>
        <w:t xml:space="preserve"> </w:t>
      </w:r>
      <w:r w:rsidR="0069756E">
        <w:rPr>
          <w:rFonts w:ascii="Times New Roman" w:hAnsi="Times New Roman" w:cs="Times New Roman"/>
          <w:sz w:val="20"/>
        </w:rPr>
        <w:t>‘</w:t>
      </w:r>
      <w:r w:rsidR="009A1AD2" w:rsidRPr="00056C1A">
        <w:rPr>
          <w:rFonts w:ascii="Times New Roman" w:hAnsi="Times New Roman" w:cs="Times New Roman"/>
          <w:sz w:val="20"/>
        </w:rPr>
        <w:t>n28 alone requires a dual duplexer to reduce the band range to duplex gap ratio in order to achieve the acceptable filter isolation and insertion loss performance</w:t>
      </w:r>
      <w:r w:rsidR="0069756E">
        <w:rPr>
          <w:rFonts w:ascii="Times New Roman" w:hAnsi="Times New Roman" w:cs="Times New Roman"/>
          <w:sz w:val="20"/>
        </w:rPr>
        <w:t>’.</w:t>
      </w:r>
      <w:r w:rsidR="009A1AD2" w:rsidRPr="009A1AD2">
        <w:rPr>
          <w:rFonts w:ascii="Times New Roman" w:hAnsi="Times New Roman" w:cs="Times New Roman"/>
          <w:sz w:val="20"/>
        </w:rPr>
        <w:t xml:space="preserve"> </w:t>
      </w:r>
      <w:proofErr w:type="gramStart"/>
      <w:r>
        <w:rPr>
          <w:rFonts w:ascii="Times New Roman" w:hAnsi="Times New Roman" w:cs="Times New Roman"/>
          <w:sz w:val="20"/>
        </w:rPr>
        <w:t>So</w:t>
      </w:r>
      <w:proofErr w:type="gramEnd"/>
      <w:r>
        <w:rPr>
          <w:rFonts w:ascii="Times New Roman" w:hAnsi="Times New Roman" w:cs="Times New Roman"/>
          <w:sz w:val="20"/>
        </w:rPr>
        <w:t xml:space="preserve"> for the main </w:t>
      </w:r>
      <w:r w:rsidR="00D46B31">
        <w:rPr>
          <w:rFonts w:ascii="Times New Roman" w:hAnsi="Times New Roman" w:cs="Times New Roman"/>
          <w:sz w:val="20"/>
        </w:rPr>
        <w:t>path</w:t>
      </w:r>
      <w:r>
        <w:rPr>
          <w:rFonts w:ascii="Times New Roman" w:hAnsi="Times New Roman" w:cs="Times New Roman"/>
          <w:sz w:val="20"/>
        </w:rPr>
        <w:t xml:space="preserve">, the design for </w:t>
      </w:r>
      <w:r w:rsidRPr="0039471E">
        <w:rPr>
          <w:rFonts w:ascii="Times New Roman" w:eastAsia="宋体" w:hAnsi="Times New Roman" w:cs="Times New Roman"/>
          <w:sz w:val="20"/>
        </w:rPr>
        <w:t>multiplexer</w:t>
      </w:r>
      <w:r>
        <w:rPr>
          <w:rFonts w:ascii="Times New Roman" w:eastAsia="宋体" w:hAnsi="Times New Roman" w:cs="Times New Roman"/>
          <w:sz w:val="20"/>
        </w:rPr>
        <w:t xml:space="preserve"> may become more compl</w:t>
      </w:r>
      <w:r w:rsidR="00F31CB3">
        <w:rPr>
          <w:rFonts w:ascii="Times New Roman" w:eastAsia="宋体" w:hAnsi="Times New Roman" w:cs="Times New Roman"/>
          <w:sz w:val="20"/>
        </w:rPr>
        <w:t>icated</w:t>
      </w:r>
      <w:r>
        <w:rPr>
          <w:rFonts w:ascii="Times New Roman" w:eastAsia="宋体" w:hAnsi="Times New Roman" w:cs="Times New Roman"/>
          <w:sz w:val="20"/>
        </w:rPr>
        <w:t>.</w:t>
      </w:r>
      <w:r>
        <w:rPr>
          <w:rFonts w:ascii="Times New Roman" w:hAnsi="Times New Roman" w:cs="Times New Roman"/>
          <w:sz w:val="20"/>
        </w:rPr>
        <w:t xml:space="preserve"> </w:t>
      </w:r>
      <w:r w:rsidR="00857676" w:rsidRPr="0039471E">
        <w:rPr>
          <w:rFonts w:ascii="Times New Roman" w:hAnsi="Times New Roman" w:cs="Times New Roman"/>
          <w:sz w:val="20"/>
        </w:rPr>
        <w:t xml:space="preserve">At the same time, </w:t>
      </w:r>
      <w:r w:rsidR="00A658BE" w:rsidRPr="0039471E">
        <w:rPr>
          <w:rFonts w:ascii="Times New Roman" w:hAnsi="Times New Roman" w:cs="Times New Roman"/>
          <w:sz w:val="20"/>
        </w:rPr>
        <w:t xml:space="preserve">as the frequency gap between n105DL and </w:t>
      </w:r>
      <w:r w:rsidR="00BE3D67">
        <w:rPr>
          <w:rFonts w:ascii="Times New Roman" w:hAnsi="Times New Roman" w:cs="Times New Roman"/>
          <w:sz w:val="20"/>
        </w:rPr>
        <w:t xml:space="preserve">the </w:t>
      </w:r>
      <w:r w:rsidR="00692FBB">
        <w:rPr>
          <w:rFonts w:ascii="Times New Roman" w:hAnsi="Times New Roman" w:cs="Times New Roman"/>
          <w:sz w:val="20"/>
        </w:rPr>
        <w:t>center band</w:t>
      </w:r>
      <w:r w:rsidR="00BE3D67">
        <w:rPr>
          <w:rFonts w:ascii="Times New Roman" w:hAnsi="Times New Roman" w:cs="Times New Roman"/>
          <w:sz w:val="20"/>
        </w:rPr>
        <w:t xml:space="preserve"> is the same as that between </w:t>
      </w:r>
      <w:r w:rsidR="00692FBB">
        <w:rPr>
          <w:rFonts w:ascii="Times New Roman" w:hAnsi="Times New Roman" w:cs="Times New Roman"/>
          <w:sz w:val="20"/>
        </w:rPr>
        <w:t>the center band</w:t>
      </w:r>
      <w:r w:rsidR="009D0400" w:rsidRPr="0039471E">
        <w:rPr>
          <w:rFonts w:ascii="Times New Roman" w:hAnsi="Times New Roman" w:cs="Times New Roman"/>
          <w:sz w:val="20"/>
        </w:rPr>
        <w:t xml:space="preserve"> and n</w:t>
      </w:r>
      <w:r w:rsidR="009D0400">
        <w:rPr>
          <w:rFonts w:ascii="Times New Roman" w:hAnsi="Times New Roman" w:cs="Times New Roman"/>
          <w:sz w:val="20"/>
        </w:rPr>
        <w:t>28</w:t>
      </w:r>
      <w:r w:rsidR="009D0400" w:rsidRPr="0039471E">
        <w:rPr>
          <w:rFonts w:ascii="Times New Roman" w:hAnsi="Times New Roman" w:cs="Times New Roman"/>
          <w:sz w:val="20"/>
        </w:rPr>
        <w:t>UL</w:t>
      </w:r>
      <w:r w:rsidR="00BE3D67">
        <w:rPr>
          <w:rFonts w:ascii="Times New Roman" w:hAnsi="Times New Roman" w:cs="Times New Roman"/>
          <w:sz w:val="20"/>
        </w:rPr>
        <w:t>, which</w:t>
      </w:r>
      <w:r w:rsidR="00A658BE" w:rsidRPr="0039471E">
        <w:rPr>
          <w:rFonts w:ascii="Times New Roman" w:hAnsi="Times New Roman" w:cs="Times New Roman"/>
          <w:sz w:val="20"/>
        </w:rPr>
        <w:t xml:space="preserve"> </w:t>
      </w:r>
      <w:r w:rsidR="00867CAA">
        <w:rPr>
          <w:rFonts w:ascii="Times New Roman" w:hAnsi="Times New Roman" w:cs="Times New Roman"/>
          <w:sz w:val="20"/>
        </w:rPr>
        <w:t>is</w:t>
      </w:r>
      <w:r w:rsidR="009D0400">
        <w:rPr>
          <w:rFonts w:ascii="Times New Roman" w:hAnsi="Times New Roman" w:cs="Times New Roman"/>
          <w:sz w:val="20"/>
        </w:rPr>
        <w:t xml:space="preserve"> </w:t>
      </w:r>
      <w:r w:rsidR="001411E6">
        <w:rPr>
          <w:rFonts w:ascii="Times New Roman" w:hAnsi="Times New Roman" w:cs="Times New Roman"/>
          <w:sz w:val="20"/>
        </w:rPr>
        <w:t>only</w:t>
      </w:r>
      <w:r w:rsidR="00366DB5">
        <w:rPr>
          <w:rFonts w:ascii="Times New Roman" w:hAnsi="Times New Roman" w:cs="Times New Roman"/>
          <w:sz w:val="20"/>
        </w:rPr>
        <w:t xml:space="preserve"> </w:t>
      </w:r>
      <w:r w:rsidR="00A658BE" w:rsidRPr="0039471E">
        <w:rPr>
          <w:rFonts w:ascii="Times New Roman" w:hAnsi="Times New Roman" w:cs="Times New Roman"/>
          <w:sz w:val="20"/>
        </w:rPr>
        <w:t>10 MHz</w:t>
      </w:r>
      <w:r w:rsidR="001D17AF">
        <w:rPr>
          <w:rFonts w:ascii="Times New Roman" w:hAnsi="Times New Roman" w:cs="Times New Roman"/>
          <w:sz w:val="20"/>
        </w:rPr>
        <w:t xml:space="preserve">, </w:t>
      </w:r>
      <w:r w:rsidR="001D17AF" w:rsidRPr="0039471E">
        <w:rPr>
          <w:rFonts w:ascii="Times New Roman" w:hAnsi="Times New Roman" w:cs="Times New Roman"/>
          <w:sz w:val="20"/>
        </w:rPr>
        <w:t xml:space="preserve">the </w:t>
      </w:r>
      <w:r w:rsidR="001D17AF">
        <w:rPr>
          <w:rFonts w:ascii="Times New Roman" w:hAnsi="Times New Roman" w:cs="Times New Roman"/>
          <w:sz w:val="20"/>
        </w:rPr>
        <w:t>isolation requirement is high, and t</w:t>
      </w:r>
      <w:r w:rsidR="001D17AF" w:rsidRPr="00837628">
        <w:rPr>
          <w:rFonts w:ascii="Times New Roman" w:hAnsi="Times New Roman" w:cs="Times New Roman"/>
          <w:sz w:val="20"/>
        </w:rPr>
        <w:t>he effect of insertion loss</w:t>
      </w:r>
      <w:r w:rsidR="001D17AF">
        <w:rPr>
          <w:rFonts w:ascii="Times New Roman" w:hAnsi="Times New Roman" w:cs="Times New Roman"/>
          <w:sz w:val="20"/>
        </w:rPr>
        <w:t xml:space="preserve"> of </w:t>
      </w:r>
      <w:r w:rsidR="001D17AF" w:rsidRPr="0039471E">
        <w:rPr>
          <w:rFonts w:ascii="Times New Roman" w:hAnsi="Times New Roman" w:cs="Times New Roman"/>
          <w:sz w:val="20"/>
        </w:rPr>
        <w:t>filter</w:t>
      </w:r>
      <w:r w:rsidR="001D17AF" w:rsidRPr="00837628">
        <w:rPr>
          <w:rFonts w:ascii="Times New Roman" w:hAnsi="Times New Roman" w:cs="Times New Roman"/>
          <w:sz w:val="20"/>
        </w:rPr>
        <w:t xml:space="preserve"> on in-band signal is also difficult to solve</w:t>
      </w:r>
      <w:r w:rsidR="000B6550" w:rsidRPr="0039471E">
        <w:rPr>
          <w:rFonts w:ascii="Times New Roman" w:hAnsi="Times New Roman" w:cs="Times New Roman"/>
          <w:sz w:val="20"/>
        </w:rPr>
        <w:t>.</w:t>
      </w:r>
    </w:p>
    <w:p w14:paraId="3F8F3338" w14:textId="777A8B5D" w:rsidR="00057E5E" w:rsidRPr="001459E1" w:rsidRDefault="006B2467" w:rsidP="008A7FF2">
      <w:pPr>
        <w:spacing w:after="240"/>
        <w:rPr>
          <w:rFonts w:ascii="Times New Roman" w:hAnsi="Times New Roman" w:cs="Times New Roman"/>
          <w:b/>
          <w:i/>
          <w:sz w:val="20"/>
        </w:rPr>
      </w:pPr>
      <w:r w:rsidRPr="001459E1">
        <w:rPr>
          <w:rFonts w:ascii="Times New Roman" w:hAnsi="Times New Roman" w:cs="Times New Roman"/>
          <w:b/>
          <w:i/>
          <w:sz w:val="20"/>
        </w:rPr>
        <w:t>Observation</w:t>
      </w:r>
      <w:r w:rsidR="0099547F" w:rsidRPr="001459E1">
        <w:rPr>
          <w:rFonts w:ascii="Times New Roman" w:hAnsi="Times New Roman" w:cs="Times New Roman"/>
          <w:b/>
          <w:i/>
          <w:sz w:val="20"/>
        </w:rPr>
        <w:t xml:space="preserve"> </w:t>
      </w:r>
      <w:r w:rsidRPr="001459E1">
        <w:rPr>
          <w:rFonts w:ascii="Times New Roman" w:hAnsi="Times New Roman" w:cs="Times New Roman"/>
          <w:b/>
          <w:i/>
          <w:sz w:val="20"/>
        </w:rPr>
        <w:t>2:</w:t>
      </w:r>
      <w:r w:rsidR="00613DC2" w:rsidRPr="001459E1">
        <w:rPr>
          <w:rFonts w:ascii="Times New Roman" w:hAnsi="Times New Roman" w:cs="Times New Roman"/>
          <w:b/>
          <w:i/>
          <w:sz w:val="20"/>
        </w:rPr>
        <w:t xml:space="preserve"> For consideration of performance, band n28 </w:t>
      </w:r>
      <w:r w:rsidR="007034F5">
        <w:rPr>
          <w:rFonts w:ascii="Times New Roman" w:hAnsi="Times New Roman" w:cs="Times New Roman"/>
          <w:b/>
          <w:i/>
          <w:sz w:val="20"/>
        </w:rPr>
        <w:t>is likely to</w:t>
      </w:r>
      <w:r w:rsidR="00613DC2" w:rsidRPr="001459E1">
        <w:rPr>
          <w:rFonts w:ascii="Times New Roman" w:hAnsi="Times New Roman" w:cs="Times New Roman"/>
          <w:b/>
          <w:i/>
          <w:sz w:val="20"/>
        </w:rPr>
        <w:t xml:space="preserve"> be divided to band n28A and band n28B in CA_n28A-n105A band combination.</w:t>
      </w:r>
    </w:p>
    <w:p w14:paraId="73ACB166" w14:textId="77777777" w:rsidR="006B2467" w:rsidRPr="001459E1" w:rsidRDefault="00057E5E" w:rsidP="008A7FF2">
      <w:pPr>
        <w:spacing w:after="240"/>
        <w:rPr>
          <w:rFonts w:ascii="Times New Roman" w:hAnsi="Times New Roman" w:cs="Times New Roman"/>
          <w:b/>
          <w:i/>
          <w:sz w:val="20"/>
        </w:rPr>
      </w:pPr>
      <w:r w:rsidRPr="001459E1">
        <w:rPr>
          <w:rFonts w:ascii="Times New Roman" w:hAnsi="Times New Roman" w:cs="Times New Roman"/>
          <w:b/>
          <w:i/>
          <w:sz w:val="20"/>
        </w:rPr>
        <w:t xml:space="preserve">Observation 3: </w:t>
      </w:r>
      <w:r w:rsidR="00A61017" w:rsidRPr="001459E1">
        <w:rPr>
          <w:rFonts w:ascii="Times New Roman" w:hAnsi="Times New Roman" w:cs="Times New Roman"/>
          <w:b/>
          <w:i/>
          <w:sz w:val="20"/>
        </w:rPr>
        <w:t>For CA_n</w:t>
      </w:r>
      <w:r w:rsidR="004C2E42" w:rsidRPr="001459E1">
        <w:rPr>
          <w:rFonts w:ascii="Times New Roman" w:hAnsi="Times New Roman" w:cs="Times New Roman"/>
          <w:b/>
          <w:i/>
          <w:sz w:val="20"/>
        </w:rPr>
        <w:t>28</w:t>
      </w:r>
      <w:r w:rsidR="0099547F" w:rsidRPr="001459E1">
        <w:rPr>
          <w:rFonts w:ascii="Times New Roman" w:hAnsi="Times New Roman" w:cs="Times New Roman"/>
          <w:b/>
          <w:i/>
          <w:sz w:val="20"/>
        </w:rPr>
        <w:t>A</w:t>
      </w:r>
      <w:r w:rsidR="00A61017" w:rsidRPr="001459E1">
        <w:rPr>
          <w:rFonts w:ascii="Times New Roman" w:hAnsi="Times New Roman" w:cs="Times New Roman"/>
          <w:b/>
          <w:i/>
          <w:sz w:val="20"/>
        </w:rPr>
        <w:t>-n</w:t>
      </w:r>
      <w:r w:rsidR="0099547F" w:rsidRPr="001459E1">
        <w:rPr>
          <w:rFonts w:ascii="Times New Roman" w:hAnsi="Times New Roman" w:cs="Times New Roman"/>
          <w:b/>
          <w:i/>
          <w:sz w:val="20"/>
        </w:rPr>
        <w:t>105A</w:t>
      </w:r>
      <w:r w:rsidR="00262FCF" w:rsidRPr="001459E1">
        <w:rPr>
          <w:rFonts w:ascii="Times New Roman" w:hAnsi="Times New Roman" w:cs="Times New Roman"/>
          <w:b/>
          <w:i/>
          <w:sz w:val="20"/>
        </w:rPr>
        <w:t xml:space="preserve"> using the UE architecture with two antennas, the </w:t>
      </w:r>
      <w:r w:rsidR="00262FCF" w:rsidRPr="001459E1">
        <w:rPr>
          <w:rFonts w:ascii="Times New Roman" w:hAnsi="Times New Roman" w:cs="Times New Roman"/>
          <w:b/>
          <w:i/>
          <w:sz w:val="20"/>
        </w:rPr>
        <w:lastRenderedPageBreak/>
        <w:t xml:space="preserve">implementation of </w:t>
      </w:r>
      <w:r w:rsidR="00B36335" w:rsidRPr="001459E1">
        <w:rPr>
          <w:rFonts w:ascii="Times New Roman" w:hAnsi="Times New Roman" w:cs="Times New Roman"/>
          <w:b/>
          <w:i/>
          <w:sz w:val="20"/>
        </w:rPr>
        <w:t xml:space="preserve">a well-performing </w:t>
      </w:r>
      <w:r w:rsidR="00366DB5" w:rsidRPr="001459E1">
        <w:rPr>
          <w:rFonts w:ascii="Times New Roman" w:hAnsi="Times New Roman" w:cs="Times New Roman"/>
          <w:b/>
          <w:i/>
          <w:sz w:val="20"/>
        </w:rPr>
        <w:t>triplexer</w:t>
      </w:r>
      <w:r w:rsidR="00262FCF" w:rsidRPr="001459E1">
        <w:rPr>
          <w:rFonts w:ascii="Times New Roman" w:hAnsi="Times New Roman" w:cs="Times New Roman"/>
          <w:b/>
          <w:i/>
          <w:sz w:val="20"/>
        </w:rPr>
        <w:t xml:space="preserve"> is difficult, and the radiation performance </w:t>
      </w:r>
      <w:r w:rsidR="00441258" w:rsidRPr="001459E1">
        <w:rPr>
          <w:rFonts w:ascii="Times New Roman" w:hAnsi="Times New Roman" w:cs="Times New Roman"/>
          <w:b/>
          <w:i/>
          <w:sz w:val="20"/>
        </w:rPr>
        <w:t>will be</w:t>
      </w:r>
      <w:r w:rsidR="00262FCF" w:rsidRPr="001459E1">
        <w:rPr>
          <w:rFonts w:ascii="Times New Roman" w:hAnsi="Times New Roman" w:cs="Times New Roman"/>
          <w:b/>
          <w:i/>
          <w:sz w:val="20"/>
        </w:rPr>
        <w:t xml:space="preserve"> affected</w:t>
      </w:r>
      <w:r w:rsidR="00245894" w:rsidRPr="001459E1">
        <w:rPr>
          <w:rFonts w:ascii="Times New Roman" w:hAnsi="Times New Roman" w:cs="Times New Roman"/>
          <w:b/>
          <w:i/>
          <w:sz w:val="20"/>
        </w:rPr>
        <w:t xml:space="preserve"> by the high bandwidth ratio</w:t>
      </w:r>
      <w:r w:rsidR="00262FCF" w:rsidRPr="001459E1">
        <w:rPr>
          <w:rFonts w:ascii="Times New Roman" w:hAnsi="Times New Roman" w:cs="Times New Roman"/>
          <w:b/>
          <w:i/>
          <w:sz w:val="20"/>
        </w:rPr>
        <w:t xml:space="preserve">. </w:t>
      </w:r>
    </w:p>
    <w:p w14:paraId="431E8FE3" w14:textId="77777777" w:rsidR="009E072D" w:rsidRPr="009E072D" w:rsidRDefault="009E072D" w:rsidP="00DA6303">
      <w:pPr>
        <w:tabs>
          <w:tab w:val="left" w:pos="2189"/>
        </w:tabs>
        <w:spacing w:after="120"/>
        <w:jc w:val="center"/>
        <w:rPr>
          <w:rFonts w:ascii="Times New Roman" w:eastAsia="宋体" w:hAnsi="Times New Roman" w:cs="Times New Roman"/>
          <w:b/>
        </w:rPr>
      </w:pPr>
      <w:r w:rsidRPr="009E072D">
        <w:rPr>
          <w:rFonts w:ascii="Times New Roman" w:eastAsia="宋体" w:hAnsi="Times New Roman" w:cs="Times New Roman"/>
          <w:b/>
        </w:rPr>
        <w:t>Table 4: Bandwidth ratio of CA band combinations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586"/>
        <w:gridCol w:w="1678"/>
        <w:gridCol w:w="1544"/>
        <w:gridCol w:w="1611"/>
      </w:tblGrid>
      <w:tr w:rsidR="00C1306B" w14:paraId="5D2EFFCC" w14:textId="77777777" w:rsidTr="00DA6303">
        <w:trPr>
          <w:trHeight w:val="418"/>
          <w:jc w:val="center"/>
        </w:trPr>
        <w:tc>
          <w:tcPr>
            <w:tcW w:w="2586" w:type="dxa"/>
          </w:tcPr>
          <w:p w14:paraId="0682DECB" w14:textId="77777777" w:rsidR="00C1306B" w:rsidRPr="00E43565" w:rsidRDefault="00C1306B" w:rsidP="008A7FF2">
            <w:pPr>
              <w:spacing w:before="120" w:after="120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E43565">
              <w:rPr>
                <w:rFonts w:ascii="Times New Roman" w:eastAsia="宋体" w:hAnsi="Times New Roman" w:cs="Times New Roman"/>
                <w:sz w:val="20"/>
              </w:rPr>
              <w:t xml:space="preserve">CA </w:t>
            </w:r>
            <w:r w:rsidR="00EB111D" w:rsidRPr="00E43565">
              <w:rPr>
                <w:rFonts w:ascii="Times New Roman" w:eastAsia="宋体" w:hAnsi="Times New Roman" w:cs="Times New Roman"/>
                <w:sz w:val="20"/>
              </w:rPr>
              <w:t>band combinations type</w:t>
            </w:r>
          </w:p>
        </w:tc>
        <w:tc>
          <w:tcPr>
            <w:tcW w:w="1678" w:type="dxa"/>
          </w:tcPr>
          <w:p w14:paraId="65A9D7BA" w14:textId="77777777" w:rsidR="00C1306B" w:rsidRPr="00E43565" w:rsidRDefault="00C1306B" w:rsidP="008A7FF2">
            <w:pPr>
              <w:spacing w:before="120" w:after="120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E43565">
              <w:rPr>
                <w:rFonts w:ascii="Times New Roman" w:hAnsi="Times New Roman" w:cs="Times New Roman"/>
                <w:sz w:val="20"/>
              </w:rPr>
              <w:t>CA_n</w:t>
            </w:r>
            <w:r w:rsidR="007E305F" w:rsidRPr="00E43565">
              <w:rPr>
                <w:rFonts w:ascii="Times New Roman" w:hAnsi="Times New Roman" w:cs="Times New Roman"/>
                <w:sz w:val="20"/>
              </w:rPr>
              <w:t>28</w:t>
            </w:r>
            <w:r w:rsidRPr="00E43565">
              <w:rPr>
                <w:rFonts w:ascii="Times New Roman" w:hAnsi="Times New Roman" w:cs="Times New Roman"/>
                <w:sz w:val="20"/>
              </w:rPr>
              <w:t>A-n105A</w:t>
            </w:r>
          </w:p>
        </w:tc>
        <w:tc>
          <w:tcPr>
            <w:tcW w:w="1544" w:type="dxa"/>
          </w:tcPr>
          <w:p w14:paraId="3FC5ED70" w14:textId="77777777" w:rsidR="00C1306B" w:rsidRPr="00E43565" w:rsidRDefault="00C1306B" w:rsidP="008A7FF2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</w:rPr>
            </w:pPr>
            <w:r w:rsidRPr="00E43565">
              <w:rPr>
                <w:rFonts w:ascii="Times New Roman" w:hAnsi="Times New Roman" w:cs="Times New Roman"/>
                <w:sz w:val="20"/>
              </w:rPr>
              <w:t>CA_n5-n8</w:t>
            </w:r>
          </w:p>
        </w:tc>
        <w:tc>
          <w:tcPr>
            <w:tcW w:w="1611" w:type="dxa"/>
          </w:tcPr>
          <w:p w14:paraId="2732A6A0" w14:textId="77777777" w:rsidR="00C1306B" w:rsidRPr="00E43565" w:rsidRDefault="00C1306B" w:rsidP="008A7FF2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</w:rPr>
            </w:pPr>
            <w:r w:rsidRPr="00E43565">
              <w:rPr>
                <w:rFonts w:ascii="Times New Roman" w:hAnsi="Times New Roman" w:cs="Times New Roman"/>
                <w:sz w:val="20"/>
              </w:rPr>
              <w:t>CA_n5-n28</w:t>
            </w:r>
          </w:p>
        </w:tc>
      </w:tr>
      <w:tr w:rsidR="00C1306B" w14:paraId="03F1073B" w14:textId="77777777" w:rsidTr="00DA6303">
        <w:trPr>
          <w:trHeight w:val="418"/>
          <w:jc w:val="center"/>
        </w:trPr>
        <w:tc>
          <w:tcPr>
            <w:tcW w:w="2586" w:type="dxa"/>
          </w:tcPr>
          <w:p w14:paraId="6F180D5F" w14:textId="77777777" w:rsidR="00C1306B" w:rsidRPr="00E43565" w:rsidRDefault="00C1306B" w:rsidP="008A7FF2">
            <w:pPr>
              <w:spacing w:before="120" w:after="120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E43565">
              <w:rPr>
                <w:rFonts w:ascii="Times New Roman" w:eastAsia="宋体" w:hAnsi="Times New Roman" w:cs="Times New Roman"/>
                <w:sz w:val="20"/>
              </w:rPr>
              <w:t>Bandwidth ratio</w:t>
            </w:r>
          </w:p>
        </w:tc>
        <w:tc>
          <w:tcPr>
            <w:tcW w:w="1678" w:type="dxa"/>
          </w:tcPr>
          <w:p w14:paraId="08C5F4AB" w14:textId="77777777" w:rsidR="00C1306B" w:rsidRPr="00E43565" w:rsidRDefault="007E305F" w:rsidP="008A7FF2">
            <w:pPr>
              <w:spacing w:before="120" w:after="120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E43565">
              <w:rPr>
                <w:rFonts w:ascii="Times New Roman" w:eastAsia="宋体" w:hAnsi="Times New Roman" w:cs="Times New Roman"/>
                <w:sz w:val="20"/>
              </w:rPr>
              <w:t>26.9</w:t>
            </w:r>
            <w:r w:rsidR="00C1306B" w:rsidRPr="00E43565">
              <w:rPr>
                <w:rFonts w:ascii="Times New Roman" w:eastAsia="宋体" w:hAnsi="Times New Roman" w:cs="Times New Roman"/>
                <w:sz w:val="20"/>
              </w:rPr>
              <w:t>%</w:t>
            </w:r>
          </w:p>
        </w:tc>
        <w:tc>
          <w:tcPr>
            <w:tcW w:w="1544" w:type="dxa"/>
          </w:tcPr>
          <w:p w14:paraId="2D48010A" w14:textId="77777777" w:rsidR="00C1306B" w:rsidRPr="00E43565" w:rsidRDefault="00C1306B" w:rsidP="008A7FF2">
            <w:pPr>
              <w:spacing w:before="120" w:after="120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E43565">
              <w:rPr>
                <w:rFonts w:ascii="Times New Roman" w:eastAsia="宋体" w:hAnsi="Times New Roman" w:cs="Times New Roman"/>
                <w:sz w:val="20"/>
              </w:rPr>
              <w:t>5.16%</w:t>
            </w:r>
          </w:p>
        </w:tc>
        <w:tc>
          <w:tcPr>
            <w:tcW w:w="1611" w:type="dxa"/>
          </w:tcPr>
          <w:p w14:paraId="3E5CA9F6" w14:textId="77777777" w:rsidR="00C1306B" w:rsidRPr="00E43565" w:rsidRDefault="00C1306B" w:rsidP="008A7FF2">
            <w:pPr>
              <w:spacing w:before="120" w:after="120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E43565">
              <w:rPr>
                <w:rFonts w:ascii="Times New Roman" w:eastAsia="宋体" w:hAnsi="Times New Roman" w:cs="Times New Roman"/>
                <w:sz w:val="20"/>
              </w:rPr>
              <w:t>23.9%</w:t>
            </w:r>
          </w:p>
        </w:tc>
      </w:tr>
    </w:tbl>
    <w:p w14:paraId="50AF1323" w14:textId="53143535" w:rsidR="00745802" w:rsidRPr="0039471E" w:rsidRDefault="00745802" w:rsidP="008A7FF2">
      <w:pPr>
        <w:pStyle w:val="a4"/>
        <w:numPr>
          <w:ilvl w:val="0"/>
          <w:numId w:val="6"/>
        </w:numPr>
        <w:spacing w:before="240"/>
        <w:ind w:left="357" w:hanging="357"/>
        <w:rPr>
          <w:rFonts w:ascii="Times New Roman" w:eastAsia="宋体" w:hAnsi="Times New Roman" w:cs="Times New Roman"/>
          <w:sz w:val="20"/>
        </w:rPr>
      </w:pPr>
      <w:r w:rsidRPr="0039471E">
        <w:rPr>
          <w:rFonts w:ascii="Times New Roman" w:eastAsia="宋体" w:hAnsi="Times New Roman" w:cs="Times New Roman"/>
          <w:sz w:val="20"/>
        </w:rPr>
        <w:t>The 3</w:t>
      </w:r>
      <w:r w:rsidR="00687C29">
        <w:rPr>
          <w:rFonts w:ascii="Times New Roman" w:eastAsia="宋体" w:hAnsi="Times New Roman" w:cs="Times New Roman"/>
          <w:sz w:val="20"/>
        </w:rPr>
        <w:t>-</w:t>
      </w:r>
      <w:r w:rsidRPr="0039471E">
        <w:rPr>
          <w:rFonts w:ascii="Times New Roman" w:eastAsia="宋体" w:hAnsi="Times New Roman" w:cs="Times New Roman"/>
          <w:sz w:val="20"/>
        </w:rPr>
        <w:t>antenna architecture is listed as below:</w:t>
      </w:r>
    </w:p>
    <w:p w14:paraId="677E0219" w14:textId="77777777" w:rsidR="00745802" w:rsidRPr="0039471E" w:rsidRDefault="00745802" w:rsidP="000C6E32">
      <w:pPr>
        <w:pStyle w:val="a4"/>
        <w:ind w:left="360"/>
        <w:rPr>
          <w:rFonts w:ascii="Times New Roman" w:eastAsia="宋体" w:hAnsi="Times New Roman" w:cs="Times New Roman"/>
          <w:sz w:val="20"/>
        </w:rPr>
      </w:pPr>
      <w:r w:rsidRPr="0039471E">
        <w:rPr>
          <w:rFonts w:ascii="Times New Roman" w:eastAsia="宋体" w:hAnsi="Times New Roman" w:cs="Times New Roman"/>
          <w:sz w:val="20"/>
        </w:rPr>
        <w:t xml:space="preserve">1) </w:t>
      </w:r>
      <w:r w:rsidR="0004700C" w:rsidRPr="0039471E">
        <w:rPr>
          <w:rFonts w:ascii="Times New Roman" w:eastAsia="宋体" w:hAnsi="Times New Roman" w:cs="Times New Roman"/>
          <w:sz w:val="20"/>
        </w:rPr>
        <w:t xml:space="preserve">Main </w:t>
      </w:r>
      <w:proofErr w:type="spellStart"/>
      <w:r w:rsidR="0004700C" w:rsidRPr="0039471E">
        <w:rPr>
          <w:rFonts w:ascii="Times New Roman" w:eastAsia="宋体" w:hAnsi="Times New Roman" w:cs="Times New Roman"/>
          <w:sz w:val="20"/>
        </w:rPr>
        <w:t>TRx</w:t>
      </w:r>
      <w:proofErr w:type="spellEnd"/>
      <w:r w:rsidR="0004700C" w:rsidRPr="0039471E">
        <w:rPr>
          <w:rFonts w:ascii="Times New Roman" w:eastAsia="宋体" w:hAnsi="Times New Roman" w:cs="Times New Roman"/>
          <w:sz w:val="20"/>
        </w:rPr>
        <w:t xml:space="preserve"> antenna</w:t>
      </w:r>
      <w:r w:rsidRPr="0039471E">
        <w:rPr>
          <w:rFonts w:ascii="Times New Roman" w:eastAsia="宋体" w:hAnsi="Times New Roman" w:cs="Times New Roman"/>
          <w:sz w:val="20"/>
        </w:rPr>
        <w:t xml:space="preserve"> 1</w:t>
      </w:r>
      <w:r w:rsidR="00D25FFD" w:rsidRPr="0039471E">
        <w:rPr>
          <w:rFonts w:ascii="Times New Roman" w:eastAsia="宋体" w:hAnsi="Times New Roman" w:cs="Times New Roman"/>
          <w:sz w:val="20"/>
        </w:rPr>
        <w:t xml:space="preserve"> with duplexer supporting n105UL+n105DL </w:t>
      </w:r>
    </w:p>
    <w:p w14:paraId="682377DC" w14:textId="77777777" w:rsidR="00D25FFD" w:rsidRPr="0039471E" w:rsidRDefault="00745802" w:rsidP="000C6E32">
      <w:pPr>
        <w:pStyle w:val="a4"/>
        <w:ind w:left="360"/>
        <w:rPr>
          <w:rFonts w:ascii="Times New Roman" w:eastAsia="宋体" w:hAnsi="Times New Roman" w:cs="Times New Roman"/>
          <w:sz w:val="20"/>
        </w:rPr>
      </w:pPr>
      <w:r w:rsidRPr="0039471E">
        <w:rPr>
          <w:rFonts w:ascii="Times New Roman" w:eastAsia="宋体" w:hAnsi="Times New Roman" w:cs="Times New Roman"/>
          <w:sz w:val="20"/>
        </w:rPr>
        <w:t xml:space="preserve">2) </w:t>
      </w:r>
      <w:r w:rsidR="00D25FFD" w:rsidRPr="0039471E">
        <w:rPr>
          <w:rFonts w:ascii="Times New Roman" w:eastAsia="宋体" w:hAnsi="Times New Roman" w:cs="Times New Roman"/>
          <w:sz w:val="20"/>
        </w:rPr>
        <w:t xml:space="preserve">Main </w:t>
      </w:r>
      <w:proofErr w:type="spellStart"/>
      <w:r w:rsidR="00D25FFD" w:rsidRPr="0039471E">
        <w:rPr>
          <w:rFonts w:ascii="Times New Roman" w:eastAsia="宋体" w:hAnsi="Times New Roman" w:cs="Times New Roman"/>
          <w:sz w:val="20"/>
        </w:rPr>
        <w:t>TRx</w:t>
      </w:r>
      <w:proofErr w:type="spellEnd"/>
      <w:r w:rsidR="00D25FFD" w:rsidRPr="0039471E">
        <w:rPr>
          <w:rFonts w:ascii="Times New Roman" w:eastAsia="宋体" w:hAnsi="Times New Roman" w:cs="Times New Roman"/>
          <w:sz w:val="20"/>
        </w:rPr>
        <w:t xml:space="preserve"> antenna 2 with duplexer supporting n</w:t>
      </w:r>
      <w:r w:rsidR="008F69FD">
        <w:rPr>
          <w:rFonts w:ascii="Times New Roman" w:eastAsia="宋体" w:hAnsi="Times New Roman" w:cs="Times New Roman"/>
          <w:sz w:val="20"/>
        </w:rPr>
        <w:t>28</w:t>
      </w:r>
      <w:r w:rsidR="00D25FFD" w:rsidRPr="0039471E">
        <w:rPr>
          <w:rFonts w:ascii="Times New Roman" w:eastAsia="宋体" w:hAnsi="Times New Roman" w:cs="Times New Roman"/>
          <w:sz w:val="20"/>
        </w:rPr>
        <w:t>UL+n</w:t>
      </w:r>
      <w:r w:rsidR="008F69FD">
        <w:rPr>
          <w:rFonts w:ascii="Times New Roman" w:eastAsia="宋体" w:hAnsi="Times New Roman" w:cs="Times New Roman"/>
          <w:sz w:val="20"/>
        </w:rPr>
        <w:t>28</w:t>
      </w:r>
      <w:r w:rsidR="00D25FFD" w:rsidRPr="0039471E">
        <w:rPr>
          <w:rFonts w:ascii="Times New Roman" w:eastAsia="宋体" w:hAnsi="Times New Roman" w:cs="Times New Roman"/>
          <w:sz w:val="20"/>
        </w:rPr>
        <w:t xml:space="preserve">DL </w:t>
      </w:r>
    </w:p>
    <w:p w14:paraId="33BA19A6" w14:textId="77777777" w:rsidR="0042424D" w:rsidRPr="0039471E" w:rsidRDefault="00745802" w:rsidP="000C6E32">
      <w:pPr>
        <w:pStyle w:val="a4"/>
        <w:ind w:left="360"/>
        <w:rPr>
          <w:rFonts w:ascii="Times New Roman" w:eastAsia="宋体" w:hAnsi="Times New Roman" w:cs="Times New Roman"/>
          <w:sz w:val="20"/>
        </w:rPr>
      </w:pPr>
      <w:r w:rsidRPr="0039471E">
        <w:rPr>
          <w:rFonts w:ascii="Times New Roman" w:eastAsia="宋体" w:hAnsi="Times New Roman" w:cs="Times New Roman"/>
          <w:sz w:val="20"/>
        </w:rPr>
        <w:t xml:space="preserve">3) </w:t>
      </w:r>
      <w:r w:rsidR="00130D72" w:rsidRPr="0039471E">
        <w:rPr>
          <w:rFonts w:ascii="Times New Roman" w:eastAsia="宋体" w:hAnsi="Times New Roman" w:cs="Times New Roman"/>
          <w:sz w:val="20"/>
        </w:rPr>
        <w:t xml:space="preserve">Diversity </w:t>
      </w:r>
      <w:proofErr w:type="spellStart"/>
      <w:r w:rsidR="00130D72" w:rsidRPr="0039471E">
        <w:rPr>
          <w:rFonts w:ascii="Times New Roman" w:eastAsia="宋体" w:hAnsi="Times New Roman" w:cs="Times New Roman"/>
          <w:sz w:val="20"/>
        </w:rPr>
        <w:t>TRx</w:t>
      </w:r>
      <w:proofErr w:type="spellEnd"/>
      <w:r w:rsidR="00130D72" w:rsidRPr="0039471E">
        <w:rPr>
          <w:rFonts w:ascii="Times New Roman" w:eastAsia="宋体" w:hAnsi="Times New Roman" w:cs="Times New Roman"/>
          <w:sz w:val="20"/>
        </w:rPr>
        <w:t xml:space="preserve"> antenna 3 with duplexer supporting n105DL+n</w:t>
      </w:r>
      <w:r w:rsidR="008F69FD">
        <w:rPr>
          <w:rFonts w:ascii="Times New Roman" w:eastAsia="宋体" w:hAnsi="Times New Roman" w:cs="Times New Roman"/>
          <w:sz w:val="20"/>
        </w:rPr>
        <w:t>28</w:t>
      </w:r>
      <w:r w:rsidR="00130D72" w:rsidRPr="0039471E">
        <w:rPr>
          <w:rFonts w:ascii="Times New Roman" w:eastAsia="宋体" w:hAnsi="Times New Roman" w:cs="Times New Roman"/>
          <w:sz w:val="20"/>
        </w:rPr>
        <w:t>DL</w:t>
      </w:r>
    </w:p>
    <w:p w14:paraId="0576D046" w14:textId="77777777" w:rsidR="00E336C1" w:rsidRDefault="00DA6303" w:rsidP="00E336C1">
      <w:pPr>
        <w:spacing w:before="120" w:after="120"/>
        <w:jc w:val="center"/>
      </w:pPr>
      <w:r>
        <w:object w:dxaOrig="10861" w:dyaOrig="6121" w14:anchorId="1A9CD202">
          <v:shape id="_x0000_i1026" type="#_x0000_t75" style="width:316.15pt;height:177.8pt" o:ole="">
            <v:imagedata r:id="rId13" o:title=""/>
          </v:shape>
          <o:OLEObject Type="Embed" ProgID="Visio.Drawing.15" ShapeID="_x0000_i1026" DrawAspect="Content" ObjectID="_1742667210" r:id="rId14"/>
        </w:object>
      </w:r>
    </w:p>
    <w:p w14:paraId="38938C12" w14:textId="77777777" w:rsidR="0042424D" w:rsidRDefault="0042424D" w:rsidP="00E336C1">
      <w:pPr>
        <w:spacing w:before="120" w:after="120"/>
        <w:jc w:val="center"/>
        <w:rPr>
          <w:rFonts w:ascii="Times New Roman" w:hAnsi="Times New Roman" w:cs="Times New Roman"/>
          <w:b/>
          <w:sz w:val="20"/>
        </w:rPr>
      </w:pPr>
      <w:r w:rsidRPr="000A3CB8">
        <w:rPr>
          <w:rFonts w:ascii="Times New Roman" w:hAnsi="Times New Roman" w:cs="Times New Roman"/>
          <w:b/>
          <w:sz w:val="20"/>
        </w:rPr>
        <w:t>Figure</w:t>
      </w:r>
      <w:r>
        <w:rPr>
          <w:rFonts w:ascii="Times New Roman" w:hAnsi="Times New Roman" w:cs="Times New Roman"/>
          <w:b/>
          <w:sz w:val="20"/>
        </w:rPr>
        <w:t>3</w:t>
      </w:r>
      <w:r w:rsidRPr="000A3CB8">
        <w:rPr>
          <w:rFonts w:ascii="Times New Roman" w:hAnsi="Times New Roman" w:cs="Times New Roman"/>
          <w:b/>
          <w:sz w:val="20"/>
        </w:rPr>
        <w:t>.</w:t>
      </w:r>
      <w:r w:rsidRPr="000A3CB8">
        <w:rPr>
          <w:rFonts w:ascii="Times New Roman" w:hAnsi="Times New Roman" w:cs="Times New Roman" w:hint="eastAsia"/>
          <w:b/>
          <w:sz w:val="20"/>
        </w:rPr>
        <w:t xml:space="preserve"> </w:t>
      </w:r>
      <w:r w:rsidRPr="000A3CB8">
        <w:rPr>
          <w:rFonts w:ascii="Times New Roman" w:hAnsi="Times New Roman" w:cs="Times New Roman"/>
          <w:b/>
          <w:sz w:val="20"/>
        </w:rPr>
        <w:t>Potential UE architecture</w:t>
      </w:r>
      <w:r>
        <w:rPr>
          <w:rFonts w:ascii="Times New Roman" w:hAnsi="Times New Roman" w:cs="Times New Roman"/>
          <w:b/>
          <w:sz w:val="20"/>
        </w:rPr>
        <w:t xml:space="preserve"> </w:t>
      </w:r>
      <w:r w:rsidRPr="000A3CB8">
        <w:rPr>
          <w:rFonts w:ascii="Times New Roman" w:hAnsi="Times New Roman" w:cs="Times New Roman"/>
          <w:b/>
          <w:sz w:val="20"/>
        </w:rPr>
        <w:t xml:space="preserve">with </w:t>
      </w:r>
      <w:r w:rsidR="00831F63">
        <w:rPr>
          <w:rFonts w:ascii="Times New Roman" w:hAnsi="Times New Roman" w:cs="Times New Roman"/>
          <w:b/>
          <w:sz w:val="20"/>
        </w:rPr>
        <w:t>3</w:t>
      </w:r>
      <w:r w:rsidRPr="000A3CB8">
        <w:rPr>
          <w:rFonts w:ascii="Times New Roman" w:hAnsi="Times New Roman" w:cs="Times New Roman"/>
          <w:b/>
          <w:sz w:val="20"/>
        </w:rPr>
        <w:t xml:space="preserve"> antennas</w:t>
      </w:r>
      <w:r>
        <w:rPr>
          <w:rFonts w:ascii="Times New Roman" w:hAnsi="Times New Roman" w:cs="Times New Roman"/>
          <w:b/>
          <w:sz w:val="20"/>
        </w:rPr>
        <w:t>,</w:t>
      </w:r>
      <w:r w:rsidRPr="000A3CB8">
        <w:rPr>
          <w:rFonts w:ascii="Times New Roman" w:hAnsi="Times New Roman" w:cs="Times New Roman"/>
          <w:b/>
          <w:sz w:val="20"/>
        </w:rPr>
        <w:t xml:space="preserve"> supporting CA_n</w:t>
      </w:r>
      <w:r w:rsidR="00AC5F26">
        <w:rPr>
          <w:rFonts w:ascii="Times New Roman" w:hAnsi="Times New Roman" w:cs="Times New Roman"/>
          <w:b/>
          <w:sz w:val="20"/>
        </w:rPr>
        <w:t>28</w:t>
      </w:r>
      <w:r w:rsidRPr="000A3CB8">
        <w:rPr>
          <w:rFonts w:ascii="Times New Roman" w:hAnsi="Times New Roman" w:cs="Times New Roman"/>
          <w:b/>
          <w:sz w:val="20"/>
        </w:rPr>
        <w:t>A-n105A</w:t>
      </w:r>
    </w:p>
    <w:p w14:paraId="0F715A12" w14:textId="77777777" w:rsidR="00A502DC" w:rsidRPr="0039471E" w:rsidRDefault="00A502DC" w:rsidP="00A502DC">
      <w:pPr>
        <w:spacing w:before="120" w:after="120"/>
        <w:rPr>
          <w:rFonts w:ascii="Times New Roman" w:hAnsi="Times New Roman" w:cs="Times New Roman"/>
          <w:sz w:val="20"/>
        </w:rPr>
      </w:pPr>
      <w:r w:rsidRPr="0039471E">
        <w:rPr>
          <w:rFonts w:ascii="Times New Roman" w:eastAsia="宋体" w:hAnsi="Times New Roman" w:cs="Times New Roman"/>
          <w:sz w:val="20"/>
        </w:rPr>
        <w:t>For the 3</w:t>
      </w:r>
      <w:r w:rsidR="00C573A2" w:rsidRPr="0039471E">
        <w:rPr>
          <w:rFonts w:ascii="Times New Roman" w:eastAsia="宋体" w:hAnsi="Times New Roman" w:cs="Times New Roman"/>
          <w:sz w:val="20"/>
        </w:rPr>
        <w:t>-</w:t>
      </w:r>
      <w:r w:rsidRPr="0039471E">
        <w:rPr>
          <w:rFonts w:ascii="Times New Roman" w:eastAsia="宋体" w:hAnsi="Times New Roman" w:cs="Times New Roman"/>
          <w:sz w:val="20"/>
        </w:rPr>
        <w:t>antenna architecture,</w:t>
      </w:r>
      <w:r w:rsidR="00AD5AA0" w:rsidRPr="0039471E">
        <w:rPr>
          <w:rFonts w:ascii="Times New Roman" w:eastAsia="宋体" w:hAnsi="Times New Roman" w:cs="Times New Roman"/>
          <w:sz w:val="20"/>
        </w:rPr>
        <w:t xml:space="preserve"> </w:t>
      </w:r>
      <w:r w:rsidR="000C29CC" w:rsidRPr="0039471E">
        <w:rPr>
          <w:rFonts w:ascii="Times New Roman" w:eastAsia="宋体" w:hAnsi="Times New Roman" w:cs="Times New Roman"/>
          <w:sz w:val="20"/>
        </w:rPr>
        <w:t>there are two antennas on the main signal path</w:t>
      </w:r>
      <w:bookmarkStart w:id="12" w:name="_Hlk131617895"/>
      <w:r w:rsidR="000C29CC" w:rsidRPr="0039471E">
        <w:rPr>
          <w:rFonts w:ascii="Times New Roman" w:eastAsia="宋体" w:hAnsi="Times New Roman" w:cs="Times New Roman"/>
          <w:sz w:val="20"/>
        </w:rPr>
        <w:t xml:space="preserve">, </w:t>
      </w:r>
      <w:r w:rsidR="00811D3A" w:rsidRPr="0039471E">
        <w:rPr>
          <w:rFonts w:ascii="Times New Roman" w:eastAsia="宋体" w:hAnsi="Times New Roman" w:cs="Times New Roman"/>
          <w:sz w:val="20"/>
        </w:rPr>
        <w:t>the use of du</w:t>
      </w:r>
      <w:r w:rsidR="00D513AE" w:rsidRPr="0039471E">
        <w:rPr>
          <w:rFonts w:ascii="Times New Roman" w:eastAsia="宋体" w:hAnsi="Times New Roman" w:cs="Times New Roman"/>
          <w:sz w:val="20"/>
        </w:rPr>
        <w:t>p</w:t>
      </w:r>
      <w:r w:rsidR="00811D3A" w:rsidRPr="0039471E">
        <w:rPr>
          <w:rFonts w:ascii="Times New Roman" w:eastAsia="宋体" w:hAnsi="Times New Roman" w:cs="Times New Roman"/>
          <w:sz w:val="20"/>
        </w:rPr>
        <w:t xml:space="preserve">lexer eases the difficulty </w:t>
      </w:r>
      <w:r w:rsidR="00A47760" w:rsidRPr="0039471E">
        <w:rPr>
          <w:rFonts w:ascii="Times New Roman" w:eastAsia="宋体" w:hAnsi="Times New Roman" w:cs="Times New Roman"/>
          <w:sz w:val="20"/>
        </w:rPr>
        <w:t>o</w:t>
      </w:r>
      <w:r w:rsidR="00B3071B" w:rsidRPr="0039471E">
        <w:rPr>
          <w:rFonts w:ascii="Times New Roman" w:eastAsia="宋体" w:hAnsi="Times New Roman" w:cs="Times New Roman"/>
          <w:sz w:val="20"/>
        </w:rPr>
        <w:t>f</w:t>
      </w:r>
      <w:r w:rsidR="00811D3A" w:rsidRPr="0039471E">
        <w:rPr>
          <w:rFonts w:ascii="Times New Roman" w:eastAsia="宋体" w:hAnsi="Times New Roman" w:cs="Times New Roman"/>
          <w:sz w:val="20"/>
        </w:rPr>
        <w:t xml:space="preserve"> </w:t>
      </w:r>
      <w:r w:rsidR="00B3071B" w:rsidRPr="0039471E">
        <w:rPr>
          <w:rFonts w:ascii="Times New Roman" w:eastAsia="宋体" w:hAnsi="Times New Roman" w:cs="Times New Roman"/>
          <w:sz w:val="20"/>
        </w:rPr>
        <w:t xml:space="preserve">multiplexer </w:t>
      </w:r>
      <w:r w:rsidR="00811D3A" w:rsidRPr="0039471E">
        <w:rPr>
          <w:rFonts w:ascii="Times New Roman" w:eastAsia="宋体" w:hAnsi="Times New Roman" w:cs="Times New Roman"/>
          <w:sz w:val="20"/>
        </w:rPr>
        <w:t>design and implement</w:t>
      </w:r>
      <w:r w:rsidR="00887228" w:rsidRPr="0039471E">
        <w:rPr>
          <w:rFonts w:ascii="Times New Roman" w:hAnsi="Times New Roman" w:cs="Times New Roman"/>
          <w:sz w:val="20"/>
        </w:rPr>
        <w:t>.</w:t>
      </w:r>
      <w:bookmarkEnd w:id="12"/>
      <w:r w:rsidR="002830FF" w:rsidRPr="0039471E">
        <w:rPr>
          <w:rFonts w:ascii="Times New Roman" w:hAnsi="Times New Roman" w:cs="Times New Roman"/>
          <w:sz w:val="20"/>
        </w:rPr>
        <w:t xml:space="preserve"> </w:t>
      </w:r>
      <w:r w:rsidR="00887228" w:rsidRPr="0039471E">
        <w:rPr>
          <w:rFonts w:ascii="Times New Roman" w:hAnsi="Times New Roman" w:cs="Times New Roman"/>
          <w:sz w:val="20"/>
        </w:rPr>
        <w:t>The</w:t>
      </w:r>
      <w:r w:rsidR="002830FF" w:rsidRPr="0039471E">
        <w:rPr>
          <w:rFonts w:ascii="Times New Roman" w:hAnsi="Times New Roman" w:cs="Times New Roman"/>
          <w:sz w:val="20"/>
        </w:rPr>
        <w:t xml:space="preserve"> frequency range for each </w:t>
      </w:r>
      <w:r w:rsidR="00CB6366" w:rsidRPr="0039471E">
        <w:rPr>
          <w:rFonts w:ascii="Times New Roman" w:hAnsi="Times New Roman" w:cs="Times New Roman"/>
          <w:sz w:val="20"/>
        </w:rPr>
        <w:t xml:space="preserve">main </w:t>
      </w:r>
      <w:r w:rsidR="002830FF" w:rsidRPr="0039471E">
        <w:rPr>
          <w:rFonts w:ascii="Times New Roman" w:hAnsi="Times New Roman" w:cs="Times New Roman"/>
          <w:sz w:val="20"/>
        </w:rPr>
        <w:t>antenna is narrower compared with 2</w:t>
      </w:r>
      <w:r w:rsidR="00C573A2" w:rsidRPr="0039471E">
        <w:rPr>
          <w:rFonts w:ascii="Times New Roman" w:hAnsi="Times New Roman" w:cs="Times New Roman"/>
          <w:sz w:val="20"/>
        </w:rPr>
        <w:t>-</w:t>
      </w:r>
      <w:r w:rsidR="002830FF" w:rsidRPr="0039471E">
        <w:rPr>
          <w:rFonts w:ascii="Times New Roman" w:hAnsi="Times New Roman" w:cs="Times New Roman"/>
          <w:sz w:val="20"/>
        </w:rPr>
        <w:t>antenna architecture</w:t>
      </w:r>
      <w:r w:rsidR="00FB630F" w:rsidRPr="0039471E">
        <w:rPr>
          <w:rFonts w:ascii="Times New Roman" w:hAnsi="Times New Roman" w:cs="Times New Roman"/>
          <w:sz w:val="20"/>
        </w:rPr>
        <w:t xml:space="preserve">, </w:t>
      </w:r>
      <w:r w:rsidR="003C6969">
        <w:rPr>
          <w:rFonts w:ascii="Times New Roman" w:hAnsi="Times New Roman" w:cs="Times New Roman"/>
          <w:sz w:val="20"/>
        </w:rPr>
        <w:t>o</w:t>
      </w:r>
      <w:r w:rsidR="00FD220B" w:rsidRPr="00FD220B">
        <w:rPr>
          <w:rFonts w:ascii="Times New Roman" w:hAnsi="Times New Roman" w:cs="Times New Roman"/>
          <w:sz w:val="20"/>
        </w:rPr>
        <w:t>ptimiz</w:t>
      </w:r>
      <w:r w:rsidR="00FD220B">
        <w:rPr>
          <w:rFonts w:ascii="Times New Roman" w:hAnsi="Times New Roman" w:cs="Times New Roman"/>
          <w:sz w:val="20"/>
        </w:rPr>
        <w:t>ing</w:t>
      </w:r>
      <w:r w:rsidR="00FD220B" w:rsidRPr="00FD220B">
        <w:rPr>
          <w:rFonts w:ascii="Times New Roman" w:hAnsi="Times New Roman" w:cs="Times New Roman"/>
          <w:sz w:val="20"/>
        </w:rPr>
        <w:t xml:space="preserve"> </w:t>
      </w:r>
      <w:r w:rsidR="00062EEE" w:rsidRPr="0039471E">
        <w:rPr>
          <w:rFonts w:ascii="Times New Roman" w:hAnsi="Times New Roman" w:cs="Times New Roman"/>
          <w:sz w:val="20"/>
        </w:rPr>
        <w:t>the radiation performance</w:t>
      </w:r>
      <w:r w:rsidR="000C26C6" w:rsidRPr="0039471E">
        <w:rPr>
          <w:rFonts w:ascii="Times New Roman" w:hAnsi="Times New Roman" w:cs="Times New Roman"/>
          <w:sz w:val="20"/>
        </w:rPr>
        <w:t xml:space="preserve">. At the same time, the isolation between antennas can </w:t>
      </w:r>
      <w:r w:rsidR="00A43F4E" w:rsidRPr="0039471E">
        <w:rPr>
          <w:rFonts w:ascii="Times New Roman" w:hAnsi="Times New Roman" w:cs="Times New Roman"/>
          <w:sz w:val="20"/>
        </w:rPr>
        <w:t>weaken</w:t>
      </w:r>
      <w:r w:rsidR="000C26C6" w:rsidRPr="0039471E">
        <w:rPr>
          <w:rFonts w:ascii="Times New Roman" w:hAnsi="Times New Roman" w:cs="Times New Roman"/>
          <w:sz w:val="20"/>
        </w:rPr>
        <w:t xml:space="preserve"> the </w:t>
      </w:r>
      <w:r w:rsidR="00B227A3" w:rsidRPr="0039471E">
        <w:rPr>
          <w:rFonts w:ascii="Times New Roman" w:hAnsi="Times New Roman" w:cs="Times New Roman"/>
          <w:sz w:val="20"/>
        </w:rPr>
        <w:t xml:space="preserve">UL </w:t>
      </w:r>
      <w:r w:rsidR="001D1CD0" w:rsidRPr="0039471E">
        <w:rPr>
          <w:rFonts w:ascii="Times New Roman" w:hAnsi="Times New Roman" w:cs="Times New Roman"/>
          <w:sz w:val="20"/>
        </w:rPr>
        <w:t xml:space="preserve">interference </w:t>
      </w:r>
      <w:r w:rsidR="00DA6303">
        <w:rPr>
          <w:rFonts w:ascii="Times New Roman" w:hAnsi="Times New Roman" w:cs="Times New Roman"/>
          <w:sz w:val="20"/>
        </w:rPr>
        <w:t>of</w:t>
      </w:r>
      <w:r w:rsidR="001D1CD0" w:rsidRPr="0039471E">
        <w:rPr>
          <w:rFonts w:ascii="Times New Roman" w:hAnsi="Times New Roman" w:cs="Times New Roman"/>
          <w:sz w:val="20"/>
        </w:rPr>
        <w:t xml:space="preserve"> another band </w:t>
      </w:r>
      <w:r w:rsidR="000C26C6" w:rsidRPr="0039471E">
        <w:rPr>
          <w:rFonts w:ascii="Times New Roman" w:hAnsi="Times New Roman" w:cs="Times New Roman"/>
          <w:sz w:val="20"/>
        </w:rPr>
        <w:t>to DL.</w:t>
      </w:r>
    </w:p>
    <w:p w14:paraId="0A991B9D" w14:textId="77777777" w:rsidR="0042424D" w:rsidRPr="0039471E" w:rsidRDefault="00FC76AC" w:rsidP="00C80603">
      <w:pPr>
        <w:spacing w:before="120" w:after="120"/>
        <w:rPr>
          <w:rFonts w:ascii="Times New Roman" w:hAnsi="Times New Roman" w:cs="Times New Roman"/>
          <w:sz w:val="20"/>
        </w:rPr>
      </w:pPr>
      <w:r w:rsidRPr="0039471E">
        <w:rPr>
          <w:rFonts w:ascii="Times New Roman" w:hAnsi="Times New Roman" w:cs="Times New Roman"/>
          <w:sz w:val="20"/>
        </w:rPr>
        <w:t xml:space="preserve">However, </w:t>
      </w:r>
      <w:r w:rsidR="00C80603" w:rsidRPr="0039471E">
        <w:rPr>
          <w:rFonts w:ascii="Times New Roman" w:hAnsi="Times New Roman" w:cs="Times New Roman"/>
          <w:sz w:val="20"/>
        </w:rPr>
        <w:t>due to the lower frequency band of n105, the size of the antenna will be relatively larger, and the size of the 3</w:t>
      </w:r>
      <w:r w:rsidR="00C573A2" w:rsidRPr="0039471E">
        <w:rPr>
          <w:rFonts w:ascii="Times New Roman" w:hAnsi="Times New Roman" w:cs="Times New Roman"/>
          <w:sz w:val="20"/>
        </w:rPr>
        <w:t>-</w:t>
      </w:r>
      <w:r w:rsidR="00C80603" w:rsidRPr="0039471E">
        <w:rPr>
          <w:rFonts w:ascii="Times New Roman" w:hAnsi="Times New Roman" w:cs="Times New Roman"/>
          <w:sz w:val="20"/>
        </w:rPr>
        <w:t xml:space="preserve">antenna </w:t>
      </w:r>
      <w:bookmarkStart w:id="13" w:name="OLE_LINK19"/>
      <w:bookmarkStart w:id="14" w:name="OLE_LINK20"/>
      <w:r w:rsidR="00C80603" w:rsidRPr="0039471E">
        <w:rPr>
          <w:rFonts w:ascii="Times New Roman" w:hAnsi="Times New Roman" w:cs="Times New Roman"/>
          <w:sz w:val="20"/>
        </w:rPr>
        <w:t>structure</w:t>
      </w:r>
      <w:bookmarkEnd w:id="13"/>
      <w:bookmarkEnd w:id="14"/>
      <w:r w:rsidR="00C80603" w:rsidRPr="0039471E">
        <w:rPr>
          <w:rFonts w:ascii="Times New Roman" w:hAnsi="Times New Roman" w:cs="Times New Roman"/>
          <w:sz w:val="20"/>
        </w:rPr>
        <w:t xml:space="preserve"> will increase more obviously than 2</w:t>
      </w:r>
      <w:r w:rsidR="00C573A2" w:rsidRPr="0039471E">
        <w:rPr>
          <w:rFonts w:ascii="Times New Roman" w:hAnsi="Times New Roman" w:cs="Times New Roman"/>
          <w:sz w:val="20"/>
        </w:rPr>
        <w:t>-</w:t>
      </w:r>
      <w:r w:rsidR="00C80603" w:rsidRPr="0039471E">
        <w:rPr>
          <w:rFonts w:ascii="Times New Roman" w:hAnsi="Times New Roman" w:cs="Times New Roman"/>
          <w:sz w:val="20"/>
        </w:rPr>
        <w:t>antenna structure.</w:t>
      </w:r>
      <w:r w:rsidR="00C80603" w:rsidRPr="0039471E">
        <w:rPr>
          <w:sz w:val="20"/>
        </w:rPr>
        <w:t xml:space="preserve"> </w:t>
      </w:r>
      <w:r w:rsidR="00C80603" w:rsidRPr="0039471E">
        <w:rPr>
          <w:rFonts w:ascii="Times New Roman" w:hAnsi="Times New Roman" w:cs="Times New Roman"/>
          <w:sz w:val="20"/>
        </w:rPr>
        <w:t xml:space="preserve">To </w:t>
      </w:r>
      <w:r w:rsidR="008E3A56" w:rsidRPr="0039471E">
        <w:rPr>
          <w:rFonts w:ascii="Times New Roman" w:hAnsi="Times New Roman" w:cs="Times New Roman"/>
          <w:sz w:val="20"/>
        </w:rPr>
        <w:t>consider</w:t>
      </w:r>
      <w:r w:rsidR="00C80603" w:rsidRPr="0039471E">
        <w:rPr>
          <w:rFonts w:ascii="Times New Roman" w:hAnsi="Times New Roman" w:cs="Times New Roman"/>
          <w:sz w:val="20"/>
        </w:rPr>
        <w:t xml:space="preserve"> the </w:t>
      </w:r>
      <w:r w:rsidR="00DB204A" w:rsidRPr="0039471E">
        <w:rPr>
          <w:rFonts w:ascii="Times New Roman" w:hAnsi="Times New Roman" w:cs="Times New Roman"/>
          <w:sz w:val="20"/>
        </w:rPr>
        <w:t xml:space="preserve">dimension </w:t>
      </w:r>
      <w:r w:rsidR="00C80603" w:rsidRPr="0039471E">
        <w:rPr>
          <w:rFonts w:ascii="Times New Roman" w:hAnsi="Times New Roman" w:cs="Times New Roman"/>
          <w:sz w:val="20"/>
        </w:rPr>
        <w:t>of the mobile phone, some radiation performance may be sacrificed.</w:t>
      </w:r>
      <w:r w:rsidR="00CB6366" w:rsidRPr="0039471E">
        <w:rPr>
          <w:rFonts w:ascii="Times New Roman" w:hAnsi="Times New Roman" w:cs="Times New Roman"/>
          <w:sz w:val="20"/>
        </w:rPr>
        <w:t xml:space="preserve"> On the other hand, it can be seen that</w:t>
      </w:r>
      <w:r w:rsidR="00F365ED" w:rsidRPr="0039471E">
        <w:rPr>
          <w:rFonts w:ascii="Times New Roman" w:hAnsi="Times New Roman" w:cs="Times New Roman"/>
          <w:sz w:val="20"/>
        </w:rPr>
        <w:t xml:space="preserve"> </w:t>
      </w:r>
      <w:r w:rsidR="00CB6366" w:rsidRPr="0039471E">
        <w:rPr>
          <w:rFonts w:ascii="Times New Roman" w:hAnsi="Times New Roman" w:cs="Times New Roman"/>
          <w:sz w:val="20"/>
        </w:rPr>
        <w:t>the diversity antenna need</w:t>
      </w:r>
      <w:r w:rsidR="0026014F" w:rsidRPr="0039471E">
        <w:rPr>
          <w:rFonts w:ascii="Times New Roman" w:hAnsi="Times New Roman" w:cs="Times New Roman"/>
          <w:sz w:val="20"/>
        </w:rPr>
        <w:t>s</w:t>
      </w:r>
      <w:r w:rsidR="00CB6366" w:rsidRPr="0039471E">
        <w:rPr>
          <w:rFonts w:ascii="Times New Roman" w:hAnsi="Times New Roman" w:cs="Times New Roman"/>
          <w:sz w:val="20"/>
        </w:rPr>
        <w:t xml:space="preserve"> to cover the </w:t>
      </w:r>
      <w:r w:rsidR="00286FF5">
        <w:rPr>
          <w:rFonts w:ascii="Times New Roman" w:eastAsia="宋体" w:hAnsi="Times New Roman" w:cs="Times New Roman"/>
          <w:sz w:val="20"/>
        </w:rPr>
        <w:t>entire</w:t>
      </w:r>
      <w:r w:rsidR="00CB6366" w:rsidRPr="0039471E">
        <w:rPr>
          <w:rFonts w:ascii="Times New Roman" w:eastAsia="宋体" w:hAnsi="Times New Roman" w:cs="Times New Roman"/>
          <w:sz w:val="20"/>
        </w:rPr>
        <w:t xml:space="preserve"> band with the length of </w:t>
      </w:r>
      <w:r w:rsidR="000F708B">
        <w:rPr>
          <w:rFonts w:ascii="Times New Roman" w:eastAsia="宋体" w:hAnsi="Times New Roman" w:cs="Times New Roman"/>
          <w:sz w:val="20"/>
        </w:rPr>
        <w:t>191</w:t>
      </w:r>
      <w:r w:rsidR="00CB6366" w:rsidRPr="0039471E">
        <w:rPr>
          <w:rFonts w:ascii="Times New Roman" w:eastAsia="宋体" w:hAnsi="Times New Roman" w:cs="Times New Roman"/>
          <w:sz w:val="20"/>
        </w:rPr>
        <w:t>MHz</w:t>
      </w:r>
      <w:r w:rsidR="00CB6366" w:rsidRPr="0039471E">
        <w:rPr>
          <w:rFonts w:ascii="Times New Roman" w:hAnsi="Times New Roman" w:cs="Times New Roman"/>
          <w:sz w:val="20"/>
        </w:rPr>
        <w:t>, so the challenge to radiation performance still remain</w:t>
      </w:r>
      <w:r w:rsidR="00474089">
        <w:rPr>
          <w:rFonts w:ascii="Times New Roman" w:hAnsi="Times New Roman" w:cs="Times New Roman"/>
          <w:sz w:val="20"/>
        </w:rPr>
        <w:t>s</w:t>
      </w:r>
      <w:r w:rsidR="00CB6366" w:rsidRPr="0039471E">
        <w:rPr>
          <w:rFonts w:ascii="Times New Roman" w:hAnsi="Times New Roman" w:cs="Times New Roman"/>
          <w:sz w:val="20"/>
        </w:rPr>
        <w:t>.</w:t>
      </w:r>
    </w:p>
    <w:p w14:paraId="2EC51CEB" w14:textId="77777777" w:rsidR="006B2467" w:rsidRPr="001459E1" w:rsidRDefault="006B2467" w:rsidP="006B2467">
      <w:pPr>
        <w:spacing w:after="240"/>
        <w:rPr>
          <w:rFonts w:ascii="Times New Roman" w:hAnsi="Times New Roman" w:cs="Times New Roman"/>
          <w:b/>
          <w:i/>
          <w:sz w:val="20"/>
        </w:rPr>
      </w:pPr>
      <w:r w:rsidRPr="001459E1">
        <w:rPr>
          <w:rFonts w:ascii="Times New Roman" w:hAnsi="Times New Roman" w:cs="Times New Roman"/>
          <w:b/>
          <w:i/>
          <w:sz w:val="20"/>
        </w:rPr>
        <w:t xml:space="preserve">Observation </w:t>
      </w:r>
      <w:r w:rsidR="00056C1A" w:rsidRPr="001459E1">
        <w:rPr>
          <w:rFonts w:ascii="Times New Roman" w:hAnsi="Times New Roman" w:cs="Times New Roman"/>
          <w:b/>
          <w:i/>
          <w:sz w:val="20"/>
        </w:rPr>
        <w:t>4</w:t>
      </w:r>
      <w:r w:rsidRPr="001459E1">
        <w:rPr>
          <w:rFonts w:ascii="Times New Roman" w:hAnsi="Times New Roman" w:cs="Times New Roman"/>
          <w:b/>
          <w:i/>
          <w:sz w:val="20"/>
        </w:rPr>
        <w:t>:</w:t>
      </w:r>
      <w:r w:rsidR="00811D3A" w:rsidRPr="001459E1">
        <w:rPr>
          <w:b/>
          <w:sz w:val="20"/>
        </w:rPr>
        <w:t xml:space="preserve"> </w:t>
      </w:r>
      <w:r w:rsidR="00811D3A" w:rsidRPr="001459E1">
        <w:rPr>
          <w:rFonts w:ascii="Times New Roman" w:hAnsi="Times New Roman" w:cs="Times New Roman"/>
          <w:b/>
          <w:i/>
          <w:sz w:val="20"/>
        </w:rPr>
        <w:t>3-antenna architecture</w:t>
      </w:r>
      <w:r w:rsidRPr="001459E1">
        <w:rPr>
          <w:rFonts w:ascii="Times New Roman" w:hAnsi="Times New Roman" w:cs="Times New Roman"/>
          <w:b/>
          <w:i/>
          <w:sz w:val="20"/>
        </w:rPr>
        <w:t xml:space="preserve"> </w:t>
      </w:r>
      <w:r w:rsidR="00811D3A" w:rsidRPr="001459E1">
        <w:rPr>
          <w:rFonts w:ascii="Times New Roman" w:hAnsi="Times New Roman" w:cs="Times New Roman"/>
          <w:b/>
          <w:i/>
          <w:sz w:val="20"/>
        </w:rPr>
        <w:t xml:space="preserve">will avoid more complex multiplexer implementation than 2-antenna architecture. </w:t>
      </w:r>
      <w:r w:rsidR="00FC6629" w:rsidRPr="001459E1">
        <w:rPr>
          <w:rFonts w:ascii="Times New Roman" w:hAnsi="Times New Roman" w:cs="Times New Roman"/>
          <w:b/>
          <w:i/>
          <w:sz w:val="20"/>
        </w:rPr>
        <w:t xml:space="preserve">However, due to the lower frequency band of n105, the size of the </w:t>
      </w:r>
      <w:r w:rsidR="00C57D27" w:rsidRPr="001459E1">
        <w:rPr>
          <w:rFonts w:ascii="Times New Roman" w:hAnsi="Times New Roman" w:cs="Times New Roman"/>
          <w:b/>
          <w:i/>
          <w:sz w:val="20"/>
        </w:rPr>
        <w:t>3-antenna structure</w:t>
      </w:r>
      <w:r w:rsidR="00FC6629" w:rsidRPr="001459E1">
        <w:rPr>
          <w:rFonts w:ascii="Times New Roman" w:hAnsi="Times New Roman" w:cs="Times New Roman"/>
          <w:b/>
          <w:i/>
          <w:sz w:val="20"/>
        </w:rPr>
        <w:t xml:space="preserve"> will be relatively larger, </w:t>
      </w:r>
      <w:r w:rsidR="00C57D27" w:rsidRPr="001459E1">
        <w:rPr>
          <w:rFonts w:ascii="Times New Roman" w:hAnsi="Times New Roman" w:cs="Times New Roman"/>
          <w:b/>
          <w:i/>
          <w:sz w:val="20"/>
        </w:rPr>
        <w:t xml:space="preserve">the challenge to the </w:t>
      </w:r>
      <w:r w:rsidR="00DB204A" w:rsidRPr="001459E1">
        <w:rPr>
          <w:rFonts w:ascii="Times New Roman" w:hAnsi="Times New Roman" w:cs="Times New Roman"/>
          <w:b/>
          <w:i/>
          <w:sz w:val="20"/>
        </w:rPr>
        <w:t>dimension</w:t>
      </w:r>
      <w:r w:rsidR="00DB204A" w:rsidRPr="001459E1">
        <w:rPr>
          <w:rFonts w:ascii="Times New Roman" w:hAnsi="Times New Roman" w:cs="Times New Roman"/>
          <w:b/>
          <w:sz w:val="20"/>
        </w:rPr>
        <w:t xml:space="preserve"> </w:t>
      </w:r>
      <w:r w:rsidR="00C57D27" w:rsidRPr="001459E1">
        <w:rPr>
          <w:rFonts w:ascii="Times New Roman" w:hAnsi="Times New Roman" w:cs="Times New Roman"/>
          <w:b/>
          <w:i/>
          <w:sz w:val="20"/>
        </w:rPr>
        <w:t>of the mobile phone is also greater</w:t>
      </w:r>
      <w:r w:rsidR="00286FF5" w:rsidRPr="001459E1">
        <w:rPr>
          <w:rFonts w:ascii="Times New Roman" w:hAnsi="Times New Roman" w:cs="Times New Roman"/>
          <w:b/>
          <w:i/>
          <w:sz w:val="20"/>
        </w:rPr>
        <w:t xml:space="preserve"> than 2-amtenna architecture</w:t>
      </w:r>
      <w:r w:rsidR="00C57D27" w:rsidRPr="001459E1">
        <w:rPr>
          <w:rFonts w:ascii="Times New Roman" w:hAnsi="Times New Roman" w:cs="Times New Roman"/>
          <w:b/>
          <w:i/>
          <w:sz w:val="20"/>
        </w:rPr>
        <w:t>.</w:t>
      </w:r>
      <w:r w:rsidR="00FC6629" w:rsidRPr="001459E1">
        <w:rPr>
          <w:rFonts w:ascii="Times New Roman" w:hAnsi="Times New Roman" w:cs="Times New Roman"/>
          <w:b/>
          <w:i/>
          <w:sz w:val="20"/>
        </w:rPr>
        <w:t xml:space="preserve"> </w:t>
      </w:r>
    </w:p>
    <w:p w14:paraId="5AF336C4" w14:textId="77777777" w:rsidR="006C1E67" w:rsidRPr="006C1E67" w:rsidRDefault="006C1E67" w:rsidP="006C1E67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spacing w:before="240" w:after="180"/>
        <w:ind w:left="0" w:firstLine="0"/>
        <w:jc w:val="left"/>
        <w:outlineLvl w:val="0"/>
        <w:rPr>
          <w:rFonts w:ascii="Arial" w:eastAsia="等线" w:hAnsi="Arial" w:cs="Times New Roman"/>
          <w:kern w:val="0"/>
          <w:sz w:val="36"/>
          <w:szCs w:val="20"/>
          <w:lang w:eastAsia="en-US"/>
        </w:rPr>
      </w:pPr>
      <w:r w:rsidRPr="006C1E67">
        <w:rPr>
          <w:rFonts w:ascii="Arial" w:eastAsia="等线" w:hAnsi="Arial" w:cs="Times New Roman"/>
          <w:kern w:val="0"/>
          <w:sz w:val="36"/>
          <w:szCs w:val="20"/>
          <w:lang w:eastAsia="en-US"/>
        </w:rPr>
        <w:lastRenderedPageBreak/>
        <w:t>Conclusion</w:t>
      </w:r>
    </w:p>
    <w:p w14:paraId="3F88DD69" w14:textId="32C6FAA1" w:rsidR="000A41CF" w:rsidRPr="001459E1" w:rsidRDefault="000A41CF" w:rsidP="000A41CF">
      <w:pPr>
        <w:spacing w:before="120" w:after="240"/>
        <w:rPr>
          <w:rFonts w:ascii="Times New Roman" w:hAnsi="Times New Roman" w:cs="Times New Roman"/>
          <w:b/>
          <w:i/>
          <w:sz w:val="20"/>
          <w:szCs w:val="20"/>
          <w:lang w:eastAsia="en-GB"/>
        </w:rPr>
      </w:pPr>
      <w:r w:rsidRPr="001459E1">
        <w:rPr>
          <w:rFonts w:ascii="Times New Roman" w:hAnsi="Times New Roman" w:cs="Times New Roman"/>
          <w:b/>
          <w:i/>
          <w:sz w:val="20"/>
          <w:lang w:eastAsia="en-GB"/>
        </w:rPr>
        <w:t>O</w:t>
      </w:r>
      <w:r w:rsidRPr="001459E1">
        <w:rPr>
          <w:rFonts w:ascii="Times New Roman" w:hAnsi="Times New Roman" w:cs="Times New Roman" w:hint="eastAsia"/>
          <w:b/>
          <w:i/>
          <w:sz w:val="20"/>
          <w:lang w:eastAsia="en-GB"/>
        </w:rPr>
        <w:t>bservation</w:t>
      </w:r>
      <w:r w:rsidRPr="001459E1">
        <w:rPr>
          <w:rFonts w:ascii="Times New Roman" w:hAnsi="Times New Roman" w:cs="Times New Roman"/>
          <w:b/>
          <w:i/>
          <w:sz w:val="20"/>
          <w:lang w:eastAsia="en-GB"/>
        </w:rPr>
        <w:t xml:space="preserve"> 1</w:t>
      </w:r>
      <w:r w:rsidRPr="001459E1">
        <w:rPr>
          <w:rFonts w:ascii="Times New Roman" w:hAnsi="Times New Roman" w:cs="Times New Roman" w:hint="eastAsia"/>
          <w:b/>
          <w:i/>
          <w:sz w:val="20"/>
          <w:lang w:eastAsia="en-GB"/>
        </w:rPr>
        <w:t>：</w:t>
      </w:r>
      <w:r w:rsidR="00B900C3" w:rsidRPr="001459E1">
        <w:rPr>
          <w:rFonts w:ascii="Times New Roman" w:hAnsi="Times New Roman" w:cs="Times New Roman"/>
          <w:b/>
          <w:i/>
          <w:sz w:val="20"/>
          <w:szCs w:val="20"/>
          <w:lang w:eastAsia="en-GB"/>
        </w:rPr>
        <w:t>For CA_n28A-n105A, 3</w:t>
      </w:r>
      <w:r w:rsidR="00B900C3" w:rsidRPr="001459E1">
        <w:rPr>
          <w:rFonts w:ascii="Times New Roman" w:hAnsi="Times New Roman" w:cs="Times New Roman"/>
          <w:b/>
          <w:i/>
          <w:sz w:val="20"/>
          <w:szCs w:val="20"/>
          <w:vertAlign w:val="superscript"/>
          <w:lang w:eastAsia="en-GB"/>
        </w:rPr>
        <w:t>rd</w:t>
      </w:r>
      <w:r w:rsidR="00B900C3" w:rsidRPr="001459E1">
        <w:rPr>
          <w:rFonts w:ascii="Times New Roman" w:hAnsi="Times New Roman" w:cs="Times New Roman"/>
          <w:b/>
          <w:i/>
          <w:sz w:val="20"/>
          <w:szCs w:val="20"/>
          <w:lang w:eastAsia="en-GB"/>
        </w:rPr>
        <w:t xml:space="preserve"> order IMD products and 5</w:t>
      </w:r>
      <w:r w:rsidR="00B900C3" w:rsidRPr="001459E1">
        <w:rPr>
          <w:rFonts w:ascii="Times New Roman" w:hAnsi="Times New Roman" w:cs="Times New Roman"/>
          <w:b/>
          <w:i/>
          <w:sz w:val="20"/>
          <w:szCs w:val="20"/>
          <w:vertAlign w:val="superscript"/>
          <w:lang w:eastAsia="en-GB"/>
        </w:rPr>
        <w:t>th</w:t>
      </w:r>
      <w:r w:rsidR="00B900C3" w:rsidRPr="001459E1">
        <w:rPr>
          <w:rFonts w:ascii="Times New Roman" w:hAnsi="Times New Roman" w:cs="Times New Roman"/>
          <w:b/>
          <w:i/>
          <w:sz w:val="20"/>
          <w:szCs w:val="20"/>
          <w:lang w:eastAsia="en-GB"/>
        </w:rPr>
        <w:t xml:space="preserve"> order IMD products overlap with the DL bands of n28 and n105, causing interference to a certain extent. So the MSD requirements for this CA band combination should be evaluated</w:t>
      </w:r>
      <w:bookmarkStart w:id="15" w:name="_GoBack"/>
      <w:bookmarkEnd w:id="15"/>
      <w:r w:rsidRPr="001459E1">
        <w:rPr>
          <w:rFonts w:ascii="Times New Roman" w:hAnsi="Times New Roman" w:cs="Times New Roman"/>
          <w:b/>
          <w:i/>
          <w:sz w:val="20"/>
          <w:lang w:eastAsia="en-GB"/>
        </w:rPr>
        <w:t>.</w:t>
      </w:r>
      <w:r w:rsidRPr="001459E1">
        <w:rPr>
          <w:b/>
          <w:i/>
          <w:sz w:val="20"/>
        </w:rPr>
        <w:t xml:space="preserve"> </w:t>
      </w:r>
    </w:p>
    <w:p w14:paraId="00A2E7AE" w14:textId="1F572FCF" w:rsidR="00E6701D" w:rsidRPr="001459E1" w:rsidRDefault="00E6701D" w:rsidP="00E6701D">
      <w:pPr>
        <w:spacing w:after="240"/>
        <w:rPr>
          <w:rFonts w:ascii="Times New Roman" w:hAnsi="Times New Roman" w:cs="Times New Roman"/>
          <w:b/>
          <w:i/>
          <w:sz w:val="20"/>
        </w:rPr>
      </w:pPr>
      <w:r w:rsidRPr="001459E1">
        <w:rPr>
          <w:rFonts w:ascii="Times New Roman" w:hAnsi="Times New Roman" w:cs="Times New Roman"/>
          <w:b/>
          <w:i/>
          <w:sz w:val="20"/>
        </w:rPr>
        <w:t xml:space="preserve">Observation 2: </w:t>
      </w:r>
      <w:r w:rsidR="00B900C3" w:rsidRPr="001459E1">
        <w:rPr>
          <w:rFonts w:ascii="Times New Roman" w:hAnsi="Times New Roman" w:cs="Times New Roman"/>
          <w:b/>
          <w:i/>
          <w:sz w:val="20"/>
        </w:rPr>
        <w:t xml:space="preserve">For consideration of performance, band n28 </w:t>
      </w:r>
      <w:r w:rsidR="00B900C3">
        <w:rPr>
          <w:rFonts w:ascii="Times New Roman" w:hAnsi="Times New Roman" w:cs="Times New Roman"/>
          <w:b/>
          <w:i/>
          <w:sz w:val="20"/>
        </w:rPr>
        <w:t>is likely to</w:t>
      </w:r>
      <w:r w:rsidR="00B900C3" w:rsidRPr="001459E1">
        <w:rPr>
          <w:rFonts w:ascii="Times New Roman" w:hAnsi="Times New Roman" w:cs="Times New Roman"/>
          <w:b/>
          <w:i/>
          <w:sz w:val="20"/>
        </w:rPr>
        <w:t xml:space="preserve"> be divided to band n28A and band n28B in CA_n28A-n105A band combination</w:t>
      </w:r>
      <w:r w:rsidRPr="001459E1">
        <w:rPr>
          <w:rFonts w:ascii="Times New Roman" w:hAnsi="Times New Roman" w:cs="Times New Roman"/>
          <w:b/>
          <w:i/>
          <w:sz w:val="20"/>
        </w:rPr>
        <w:t>.</w:t>
      </w:r>
    </w:p>
    <w:p w14:paraId="049EAC39" w14:textId="13953C7F" w:rsidR="000A41CF" w:rsidRPr="001459E1" w:rsidRDefault="00E6701D" w:rsidP="00E6701D">
      <w:pPr>
        <w:spacing w:after="240"/>
        <w:rPr>
          <w:rFonts w:ascii="Times New Roman" w:hAnsi="Times New Roman" w:cs="Times New Roman"/>
          <w:b/>
          <w:i/>
          <w:sz w:val="20"/>
        </w:rPr>
      </w:pPr>
      <w:r w:rsidRPr="001459E1">
        <w:rPr>
          <w:rFonts w:ascii="Times New Roman" w:hAnsi="Times New Roman" w:cs="Times New Roman"/>
          <w:b/>
          <w:i/>
          <w:sz w:val="20"/>
        </w:rPr>
        <w:t>Observation 3</w:t>
      </w:r>
      <w:r w:rsidR="00B900C3">
        <w:rPr>
          <w:rFonts w:ascii="Times New Roman" w:hAnsi="Times New Roman" w:cs="Times New Roman"/>
          <w:b/>
          <w:i/>
          <w:sz w:val="20"/>
        </w:rPr>
        <w:t xml:space="preserve">: </w:t>
      </w:r>
      <w:r w:rsidRPr="001459E1">
        <w:rPr>
          <w:rFonts w:ascii="Times New Roman" w:hAnsi="Times New Roman" w:cs="Times New Roman"/>
          <w:b/>
          <w:i/>
          <w:sz w:val="20"/>
        </w:rPr>
        <w:t xml:space="preserve">For CA_n28A-n105A using the UE architecture with two antennas, the implementation of a well-performing triplexer is difficult, and the radiation performance </w:t>
      </w:r>
      <w:r w:rsidR="00441258" w:rsidRPr="001459E1">
        <w:rPr>
          <w:rFonts w:ascii="Times New Roman" w:hAnsi="Times New Roman" w:cs="Times New Roman"/>
          <w:b/>
          <w:i/>
          <w:sz w:val="20"/>
        </w:rPr>
        <w:t>will be</w:t>
      </w:r>
      <w:r w:rsidRPr="001459E1">
        <w:rPr>
          <w:rFonts w:ascii="Times New Roman" w:hAnsi="Times New Roman" w:cs="Times New Roman"/>
          <w:b/>
          <w:i/>
          <w:sz w:val="20"/>
        </w:rPr>
        <w:t xml:space="preserve"> affected by the high bandwidth ratio</w:t>
      </w:r>
      <w:r w:rsidR="0039471E" w:rsidRPr="001459E1">
        <w:rPr>
          <w:rFonts w:ascii="Times New Roman" w:hAnsi="Times New Roman" w:cs="Times New Roman"/>
          <w:b/>
          <w:i/>
          <w:sz w:val="20"/>
        </w:rPr>
        <w:t xml:space="preserve">. </w:t>
      </w:r>
    </w:p>
    <w:p w14:paraId="5641A80D" w14:textId="77777777" w:rsidR="00E6701D" w:rsidRPr="001459E1" w:rsidRDefault="00E6701D" w:rsidP="00E6701D">
      <w:pPr>
        <w:spacing w:after="240"/>
        <w:rPr>
          <w:rFonts w:ascii="Times New Roman" w:hAnsi="Times New Roman" w:cs="Times New Roman"/>
          <w:b/>
          <w:i/>
          <w:sz w:val="20"/>
        </w:rPr>
      </w:pPr>
      <w:r w:rsidRPr="001459E1">
        <w:rPr>
          <w:rFonts w:ascii="Times New Roman" w:hAnsi="Times New Roman" w:cs="Times New Roman"/>
          <w:b/>
          <w:i/>
          <w:sz w:val="20"/>
        </w:rPr>
        <w:t>Observation 4:</w:t>
      </w:r>
      <w:r w:rsidRPr="001459E1">
        <w:rPr>
          <w:b/>
          <w:sz w:val="20"/>
        </w:rPr>
        <w:t xml:space="preserve"> </w:t>
      </w:r>
      <w:r w:rsidRPr="001459E1">
        <w:rPr>
          <w:rFonts w:ascii="Times New Roman" w:hAnsi="Times New Roman" w:cs="Times New Roman"/>
          <w:b/>
          <w:i/>
          <w:sz w:val="20"/>
        </w:rPr>
        <w:t>3-antenna architecture will avoid more complex multiplexer implementation than 2-antenna architecture. However, due to the lower frequency band of n105, the size of the 3-antenna structure will be relatively larger, the challenge to the dimension</w:t>
      </w:r>
      <w:r w:rsidRPr="001459E1">
        <w:rPr>
          <w:rFonts w:ascii="Times New Roman" w:hAnsi="Times New Roman" w:cs="Times New Roman"/>
          <w:b/>
          <w:sz w:val="20"/>
        </w:rPr>
        <w:t xml:space="preserve"> </w:t>
      </w:r>
      <w:r w:rsidRPr="001459E1">
        <w:rPr>
          <w:rFonts w:ascii="Times New Roman" w:hAnsi="Times New Roman" w:cs="Times New Roman"/>
          <w:b/>
          <w:i/>
          <w:sz w:val="20"/>
        </w:rPr>
        <w:t>of the mobile phone is also greater than 2-amtenna architecture.</w:t>
      </w:r>
    </w:p>
    <w:p w14:paraId="2FD8D98B" w14:textId="77777777" w:rsidR="006C1E67" w:rsidRPr="006C1E67" w:rsidRDefault="006C1E67" w:rsidP="006C1E67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spacing w:before="240" w:after="180"/>
        <w:ind w:left="0" w:firstLine="0"/>
        <w:jc w:val="left"/>
        <w:outlineLvl w:val="0"/>
        <w:rPr>
          <w:rFonts w:ascii="Arial" w:eastAsia="等线" w:hAnsi="Arial" w:cs="Times New Roman"/>
          <w:kern w:val="0"/>
          <w:sz w:val="36"/>
          <w:szCs w:val="36"/>
          <w:lang w:eastAsia="en-US"/>
        </w:rPr>
      </w:pPr>
      <w:r w:rsidRPr="006C1E67">
        <w:rPr>
          <w:rFonts w:ascii="Arial" w:eastAsia="等线" w:hAnsi="Arial" w:cs="Times New Roman"/>
          <w:kern w:val="0"/>
          <w:sz w:val="36"/>
          <w:szCs w:val="20"/>
          <w:lang w:eastAsia="en-US"/>
        </w:rPr>
        <w:t>References</w:t>
      </w:r>
    </w:p>
    <w:p w14:paraId="2D1E636B" w14:textId="77777777" w:rsidR="006C1E67" w:rsidRDefault="003014E8" w:rsidP="006C1E67">
      <w:pPr>
        <w:widowControl/>
        <w:numPr>
          <w:ilvl w:val="0"/>
          <w:numId w:val="7"/>
        </w:numPr>
        <w:spacing w:after="180"/>
        <w:contextualSpacing/>
        <w:jc w:val="left"/>
        <w:rPr>
          <w:rFonts w:ascii="Times New Roman" w:eastAsia="等线" w:hAnsi="Times New Roman" w:cs="Times New Roman"/>
          <w:color w:val="000000"/>
          <w:kern w:val="0"/>
          <w:sz w:val="20"/>
          <w:szCs w:val="20"/>
        </w:rPr>
      </w:pPr>
      <w:bookmarkStart w:id="16" w:name="_Ref118728038"/>
      <w:r w:rsidRPr="003014E8">
        <w:rPr>
          <w:rFonts w:ascii="Times New Roman" w:eastAsia="等线" w:hAnsi="Times New Roman" w:cs="Times New Roman"/>
          <w:color w:val="000000"/>
          <w:kern w:val="0"/>
          <w:sz w:val="20"/>
          <w:szCs w:val="20"/>
        </w:rPr>
        <w:t>RP-230789</w:t>
      </w:r>
      <w:r>
        <w:rPr>
          <w:rFonts w:ascii="Times New Roman" w:eastAsia="等线" w:hAnsi="Times New Roman" w:cs="Times New Roman"/>
          <w:color w:val="000000"/>
          <w:kern w:val="0"/>
          <w:sz w:val="20"/>
          <w:szCs w:val="20"/>
        </w:rPr>
        <w:t xml:space="preserve"> </w:t>
      </w:r>
      <w:r w:rsidRPr="003014E8">
        <w:rPr>
          <w:rFonts w:ascii="Times New Roman" w:eastAsia="等线" w:hAnsi="Times New Roman" w:cs="Times New Roman"/>
          <w:color w:val="000000"/>
          <w:kern w:val="0"/>
          <w:sz w:val="20"/>
          <w:szCs w:val="20"/>
        </w:rPr>
        <w:t>Study on enhancement for sub-1GHz NR band combinations</w:t>
      </w:r>
      <w:r w:rsidR="006C1E67" w:rsidRPr="006C1E67">
        <w:rPr>
          <w:rFonts w:ascii="Times New Roman" w:eastAsia="等线" w:hAnsi="Times New Roman" w:cs="Times New Roman"/>
          <w:color w:val="000000"/>
          <w:kern w:val="0"/>
          <w:sz w:val="20"/>
          <w:szCs w:val="20"/>
        </w:rPr>
        <w:t xml:space="preserve">, </w:t>
      </w:r>
      <w:r w:rsidRPr="003014E8">
        <w:rPr>
          <w:rFonts w:ascii="Times New Roman" w:eastAsia="等线" w:hAnsi="Times New Roman" w:cs="Times New Roman"/>
          <w:color w:val="000000"/>
          <w:kern w:val="0"/>
          <w:sz w:val="20"/>
          <w:szCs w:val="20"/>
        </w:rPr>
        <w:t xml:space="preserve">Spark NZ, Huawei, </w:t>
      </w:r>
      <w:proofErr w:type="spellStart"/>
      <w:r w:rsidRPr="003014E8">
        <w:rPr>
          <w:rFonts w:ascii="Times New Roman" w:eastAsia="等线" w:hAnsi="Times New Roman" w:cs="Times New Roman"/>
          <w:color w:val="000000"/>
          <w:kern w:val="0"/>
          <w:sz w:val="20"/>
          <w:szCs w:val="20"/>
        </w:rPr>
        <w:t>HiSilicon</w:t>
      </w:r>
      <w:proofErr w:type="spellEnd"/>
      <w:r w:rsidR="006C1E67" w:rsidRPr="006C1E67">
        <w:rPr>
          <w:rFonts w:ascii="Times New Roman" w:eastAsia="等线" w:hAnsi="Times New Roman" w:cs="Times New Roman"/>
          <w:color w:val="000000"/>
          <w:kern w:val="0"/>
          <w:sz w:val="20"/>
          <w:szCs w:val="20"/>
        </w:rPr>
        <w:t xml:space="preserve">, #RAN </w:t>
      </w:r>
      <w:r>
        <w:rPr>
          <w:rFonts w:ascii="Times New Roman" w:eastAsia="等线" w:hAnsi="Times New Roman" w:cs="Times New Roman"/>
          <w:color w:val="000000"/>
          <w:kern w:val="0"/>
          <w:sz w:val="20"/>
          <w:szCs w:val="20"/>
        </w:rPr>
        <w:t>99</w:t>
      </w:r>
      <w:r w:rsidR="006C1E67" w:rsidRPr="006C1E67">
        <w:rPr>
          <w:rFonts w:ascii="Times New Roman" w:eastAsia="等线" w:hAnsi="Times New Roman" w:cs="Times New Roman"/>
          <w:color w:val="000000"/>
          <w:kern w:val="0"/>
          <w:sz w:val="20"/>
          <w:szCs w:val="20"/>
        </w:rPr>
        <w:t>.</w:t>
      </w:r>
    </w:p>
    <w:p w14:paraId="01D8C303" w14:textId="77777777" w:rsidR="000C685F" w:rsidRPr="00E102AA" w:rsidRDefault="00E102AA" w:rsidP="00E102AA">
      <w:pPr>
        <w:widowControl/>
        <w:numPr>
          <w:ilvl w:val="0"/>
          <w:numId w:val="7"/>
        </w:numPr>
        <w:spacing w:after="180"/>
        <w:contextualSpacing/>
        <w:jc w:val="left"/>
        <w:rPr>
          <w:rFonts w:ascii="Times New Roman" w:eastAsia="等线" w:hAnsi="Times New Roman" w:cs="Times New Roman"/>
          <w:color w:val="000000"/>
          <w:kern w:val="0"/>
          <w:sz w:val="20"/>
          <w:szCs w:val="20"/>
        </w:rPr>
      </w:pPr>
      <w:r>
        <w:rPr>
          <w:rFonts w:ascii="Times New Roman" w:eastAsia="等线" w:hAnsi="Times New Roman" w:cs="Times New Roman"/>
          <w:color w:val="000000"/>
          <w:kern w:val="0"/>
          <w:sz w:val="20"/>
          <w:szCs w:val="20"/>
        </w:rPr>
        <w:t xml:space="preserve">RP-230425 TR, </w:t>
      </w:r>
      <w:r w:rsidRPr="00E102AA">
        <w:rPr>
          <w:rFonts w:ascii="Times New Roman" w:eastAsia="等线" w:hAnsi="Times New Roman" w:cs="Times New Roman"/>
          <w:color w:val="000000"/>
          <w:kern w:val="0"/>
          <w:sz w:val="20"/>
          <w:szCs w:val="20"/>
        </w:rPr>
        <w:t>Editorial update for 1.0.0 version</w:t>
      </w:r>
      <w:r>
        <w:rPr>
          <w:rFonts w:ascii="Times New Roman" w:eastAsia="等线" w:hAnsi="Times New Roman" w:cs="Times New Roman"/>
          <w:color w:val="000000"/>
          <w:kern w:val="0"/>
          <w:sz w:val="20"/>
          <w:szCs w:val="20"/>
        </w:rPr>
        <w:t>,</w:t>
      </w:r>
      <w:r w:rsidRPr="00E102AA">
        <w:rPr>
          <w:rFonts w:ascii="Times New Roman" w:eastAsia="等线" w:hAnsi="Times New Roman" w:cs="Times New Roman"/>
          <w:color w:val="000000"/>
          <w:kern w:val="0"/>
          <w:sz w:val="20"/>
          <w:szCs w:val="20"/>
        </w:rPr>
        <w:t xml:space="preserve"> </w:t>
      </w:r>
      <w:r w:rsidR="00E60C5E" w:rsidRPr="00E102AA">
        <w:rPr>
          <w:rFonts w:ascii="Times New Roman" w:eastAsia="等线" w:hAnsi="Times New Roman" w:cs="Times New Roman"/>
          <w:color w:val="000000"/>
          <w:kern w:val="0"/>
          <w:sz w:val="20"/>
          <w:szCs w:val="20"/>
        </w:rPr>
        <w:t>Study on enhancement for 700/800/900MHz band combinations</w:t>
      </w:r>
      <w:r w:rsidR="00E60C5E">
        <w:rPr>
          <w:rFonts w:ascii="Times New Roman" w:eastAsia="等线" w:hAnsi="Times New Roman" w:cs="Times New Roman"/>
          <w:color w:val="000000"/>
          <w:kern w:val="0"/>
          <w:sz w:val="20"/>
          <w:szCs w:val="20"/>
        </w:rPr>
        <w:t xml:space="preserve"> </w:t>
      </w:r>
      <w:r w:rsidR="00E60C5E" w:rsidRPr="00E102AA">
        <w:rPr>
          <w:rFonts w:ascii="Times New Roman" w:eastAsia="等线" w:hAnsi="Times New Roman" w:cs="Times New Roman"/>
          <w:color w:val="000000"/>
          <w:kern w:val="0"/>
          <w:sz w:val="20"/>
          <w:szCs w:val="20"/>
        </w:rPr>
        <w:t>(Release 18)</w:t>
      </w:r>
      <w:r w:rsidR="00E60C5E">
        <w:rPr>
          <w:rFonts w:ascii="Times New Roman" w:eastAsia="等线" w:hAnsi="Times New Roman" w:cs="Times New Roman"/>
          <w:color w:val="000000"/>
          <w:kern w:val="0"/>
          <w:sz w:val="20"/>
          <w:szCs w:val="20"/>
        </w:rPr>
        <w:t xml:space="preserve">, </w:t>
      </w:r>
      <w:r w:rsidRPr="006C1E67">
        <w:rPr>
          <w:rFonts w:ascii="Times New Roman" w:eastAsia="等线" w:hAnsi="Times New Roman" w:cs="Times New Roman"/>
          <w:color w:val="000000"/>
          <w:kern w:val="0"/>
          <w:sz w:val="20"/>
          <w:szCs w:val="20"/>
        </w:rPr>
        <w:t xml:space="preserve">#RAN </w:t>
      </w:r>
      <w:r>
        <w:rPr>
          <w:rFonts w:ascii="Times New Roman" w:eastAsia="等线" w:hAnsi="Times New Roman" w:cs="Times New Roman"/>
          <w:color w:val="000000"/>
          <w:kern w:val="0"/>
          <w:sz w:val="20"/>
          <w:szCs w:val="20"/>
        </w:rPr>
        <w:t>99</w:t>
      </w:r>
      <w:r w:rsidRPr="006C1E67">
        <w:rPr>
          <w:rFonts w:ascii="Times New Roman" w:eastAsia="等线" w:hAnsi="Times New Roman" w:cs="Times New Roman"/>
          <w:color w:val="000000"/>
          <w:kern w:val="0"/>
          <w:sz w:val="20"/>
          <w:szCs w:val="20"/>
        </w:rPr>
        <w:t>.</w:t>
      </w:r>
    </w:p>
    <w:bookmarkEnd w:id="16"/>
    <w:p w14:paraId="73BDF3F9" w14:textId="77777777" w:rsidR="006B2467" w:rsidRPr="00F2595F" w:rsidRDefault="006B2467" w:rsidP="00C80603">
      <w:pPr>
        <w:spacing w:before="120" w:after="120"/>
        <w:rPr>
          <w:rFonts w:ascii="Times New Roman" w:hAnsi="Times New Roman" w:cs="Times New Roman"/>
        </w:rPr>
      </w:pPr>
    </w:p>
    <w:sectPr w:rsidR="006B2467" w:rsidRPr="00F2595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CCB5A6" w14:textId="77777777" w:rsidR="00567CB6" w:rsidRDefault="00567CB6" w:rsidP="00943D53">
      <w:r>
        <w:separator/>
      </w:r>
    </w:p>
  </w:endnote>
  <w:endnote w:type="continuationSeparator" w:id="0">
    <w:p w14:paraId="7E61602B" w14:textId="77777777" w:rsidR="00567CB6" w:rsidRDefault="00567CB6" w:rsidP="00943D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4585E7" w14:textId="77777777" w:rsidR="00567CB6" w:rsidRDefault="00567CB6" w:rsidP="00943D53">
      <w:r>
        <w:separator/>
      </w:r>
    </w:p>
  </w:footnote>
  <w:footnote w:type="continuationSeparator" w:id="0">
    <w:p w14:paraId="5B2ED5CB" w14:textId="77777777" w:rsidR="00567CB6" w:rsidRDefault="00567CB6" w:rsidP="00943D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5D043F"/>
    <w:multiLevelType w:val="hybridMultilevel"/>
    <w:tmpl w:val="3FDADB50"/>
    <w:lvl w:ilvl="0" w:tplc="4E0A53A0">
      <w:start w:val="1"/>
      <w:numFmt w:val="bullet"/>
      <w:lvlText w:val="•"/>
      <w:lvlJc w:val="left"/>
      <w:pPr>
        <w:ind w:left="12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2" w15:restartNumberingAfterBreak="0">
    <w:nsid w:val="1908722C"/>
    <w:multiLevelType w:val="hybridMultilevel"/>
    <w:tmpl w:val="90FA559C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DCA40B1"/>
    <w:multiLevelType w:val="hybridMultilevel"/>
    <w:tmpl w:val="B296AE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E8571C7"/>
    <w:multiLevelType w:val="hybridMultilevel"/>
    <w:tmpl w:val="E864FDDA"/>
    <w:lvl w:ilvl="0" w:tplc="A3ECFE52">
      <w:start w:val="40"/>
      <w:numFmt w:val="bullet"/>
      <w:lvlText w:val=""/>
      <w:lvlJc w:val="left"/>
      <w:pPr>
        <w:ind w:left="420" w:hanging="420"/>
      </w:pPr>
      <w:rPr>
        <w:rFonts w:ascii="Symbol" w:eastAsia="Batang" w:hAnsi="Symbo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7DAE613A"/>
    <w:multiLevelType w:val="hybridMultilevel"/>
    <w:tmpl w:val="5BD455CA"/>
    <w:lvl w:ilvl="0" w:tplc="2FF42842">
      <w:start w:val="1"/>
      <w:numFmt w:val="bullet"/>
      <w:lvlText w:val="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D57"/>
    <w:rsid w:val="000065A6"/>
    <w:rsid w:val="000111D0"/>
    <w:rsid w:val="000208C3"/>
    <w:rsid w:val="00041B3B"/>
    <w:rsid w:val="0004430F"/>
    <w:rsid w:val="0004700C"/>
    <w:rsid w:val="00056C1A"/>
    <w:rsid w:val="00057E5E"/>
    <w:rsid w:val="00062EEE"/>
    <w:rsid w:val="00066F15"/>
    <w:rsid w:val="00093E19"/>
    <w:rsid w:val="000A3CB8"/>
    <w:rsid w:val="000A41CF"/>
    <w:rsid w:val="000B6550"/>
    <w:rsid w:val="000B6596"/>
    <w:rsid w:val="000C26C6"/>
    <w:rsid w:val="000C29CC"/>
    <w:rsid w:val="000C685F"/>
    <w:rsid w:val="000C6E25"/>
    <w:rsid w:val="000C6E32"/>
    <w:rsid w:val="000C7BC1"/>
    <w:rsid w:val="000F708B"/>
    <w:rsid w:val="0010108E"/>
    <w:rsid w:val="00114F0A"/>
    <w:rsid w:val="00130D72"/>
    <w:rsid w:val="001411E6"/>
    <w:rsid w:val="0014140F"/>
    <w:rsid w:val="001459E1"/>
    <w:rsid w:val="00161473"/>
    <w:rsid w:val="0018058B"/>
    <w:rsid w:val="00185104"/>
    <w:rsid w:val="001B0599"/>
    <w:rsid w:val="001D17AF"/>
    <w:rsid w:val="001D1CD0"/>
    <w:rsid w:val="001E258D"/>
    <w:rsid w:val="00222093"/>
    <w:rsid w:val="00245894"/>
    <w:rsid w:val="00250527"/>
    <w:rsid w:val="0026014F"/>
    <w:rsid w:val="002625EA"/>
    <w:rsid w:val="00262FCF"/>
    <w:rsid w:val="00263CEF"/>
    <w:rsid w:val="002677CC"/>
    <w:rsid w:val="0027257C"/>
    <w:rsid w:val="002830FF"/>
    <w:rsid w:val="00286FF5"/>
    <w:rsid w:val="002A77BF"/>
    <w:rsid w:val="002C0676"/>
    <w:rsid w:val="002E320D"/>
    <w:rsid w:val="003014E8"/>
    <w:rsid w:val="003057ED"/>
    <w:rsid w:val="003124B4"/>
    <w:rsid w:val="003169C3"/>
    <w:rsid w:val="0036581C"/>
    <w:rsid w:val="00366DB5"/>
    <w:rsid w:val="00374173"/>
    <w:rsid w:val="003761E0"/>
    <w:rsid w:val="00380D6F"/>
    <w:rsid w:val="00385789"/>
    <w:rsid w:val="0039471E"/>
    <w:rsid w:val="00395CE4"/>
    <w:rsid w:val="0039687E"/>
    <w:rsid w:val="003A0618"/>
    <w:rsid w:val="003A4214"/>
    <w:rsid w:val="003A606E"/>
    <w:rsid w:val="003A652A"/>
    <w:rsid w:val="003C3DE4"/>
    <w:rsid w:val="003C6969"/>
    <w:rsid w:val="003D1D6E"/>
    <w:rsid w:val="003D6A3F"/>
    <w:rsid w:val="003E29BE"/>
    <w:rsid w:val="003E381A"/>
    <w:rsid w:val="003F0091"/>
    <w:rsid w:val="0042424D"/>
    <w:rsid w:val="004258A8"/>
    <w:rsid w:val="0043024B"/>
    <w:rsid w:val="00436BAC"/>
    <w:rsid w:val="00441258"/>
    <w:rsid w:val="004525EF"/>
    <w:rsid w:val="004554AD"/>
    <w:rsid w:val="0045724F"/>
    <w:rsid w:val="004607BE"/>
    <w:rsid w:val="00473058"/>
    <w:rsid w:val="00473CCA"/>
    <w:rsid w:val="00474089"/>
    <w:rsid w:val="0048614D"/>
    <w:rsid w:val="004A156A"/>
    <w:rsid w:val="004A1DEB"/>
    <w:rsid w:val="004C2E42"/>
    <w:rsid w:val="004C6DB7"/>
    <w:rsid w:val="004E438C"/>
    <w:rsid w:val="00511576"/>
    <w:rsid w:val="00523320"/>
    <w:rsid w:val="005342F2"/>
    <w:rsid w:val="00540773"/>
    <w:rsid w:val="005411C5"/>
    <w:rsid w:val="005428E7"/>
    <w:rsid w:val="00562541"/>
    <w:rsid w:val="0056624E"/>
    <w:rsid w:val="00567CB6"/>
    <w:rsid w:val="005832E8"/>
    <w:rsid w:val="005862D6"/>
    <w:rsid w:val="00595C82"/>
    <w:rsid w:val="00597608"/>
    <w:rsid w:val="005A5760"/>
    <w:rsid w:val="005C4215"/>
    <w:rsid w:val="005E1E46"/>
    <w:rsid w:val="005F0ED9"/>
    <w:rsid w:val="005F5CB6"/>
    <w:rsid w:val="005F5D0C"/>
    <w:rsid w:val="00607922"/>
    <w:rsid w:val="00611D18"/>
    <w:rsid w:val="00613DC2"/>
    <w:rsid w:val="006141BC"/>
    <w:rsid w:val="006467F4"/>
    <w:rsid w:val="00677346"/>
    <w:rsid w:val="00683807"/>
    <w:rsid w:val="00687C29"/>
    <w:rsid w:val="00692FBB"/>
    <w:rsid w:val="00696B50"/>
    <w:rsid w:val="0069756E"/>
    <w:rsid w:val="006B2467"/>
    <w:rsid w:val="006B3BBF"/>
    <w:rsid w:val="006C1E67"/>
    <w:rsid w:val="006D0A25"/>
    <w:rsid w:val="006D2DD8"/>
    <w:rsid w:val="006E2697"/>
    <w:rsid w:val="007034F5"/>
    <w:rsid w:val="00716F4D"/>
    <w:rsid w:val="0072360E"/>
    <w:rsid w:val="0072414D"/>
    <w:rsid w:val="0073106C"/>
    <w:rsid w:val="00745802"/>
    <w:rsid w:val="00751DD5"/>
    <w:rsid w:val="007818C6"/>
    <w:rsid w:val="00793223"/>
    <w:rsid w:val="007B01D0"/>
    <w:rsid w:val="007C4CB9"/>
    <w:rsid w:val="007E305F"/>
    <w:rsid w:val="00811D3A"/>
    <w:rsid w:val="00813CF9"/>
    <w:rsid w:val="00817EB8"/>
    <w:rsid w:val="00821379"/>
    <w:rsid w:val="00826770"/>
    <w:rsid w:val="008310CB"/>
    <w:rsid w:val="00831F63"/>
    <w:rsid w:val="00847516"/>
    <w:rsid w:val="0085342E"/>
    <w:rsid w:val="00857676"/>
    <w:rsid w:val="00857C04"/>
    <w:rsid w:val="008618CA"/>
    <w:rsid w:val="00867CAA"/>
    <w:rsid w:val="00880DFC"/>
    <w:rsid w:val="00884196"/>
    <w:rsid w:val="00884305"/>
    <w:rsid w:val="00887228"/>
    <w:rsid w:val="008A7FF2"/>
    <w:rsid w:val="008D14A1"/>
    <w:rsid w:val="008E3A56"/>
    <w:rsid w:val="008E4891"/>
    <w:rsid w:val="008F69FD"/>
    <w:rsid w:val="008F796F"/>
    <w:rsid w:val="0090137D"/>
    <w:rsid w:val="00920D57"/>
    <w:rsid w:val="00921135"/>
    <w:rsid w:val="00924D83"/>
    <w:rsid w:val="00926385"/>
    <w:rsid w:val="009271F4"/>
    <w:rsid w:val="00943D53"/>
    <w:rsid w:val="0095077A"/>
    <w:rsid w:val="009611B4"/>
    <w:rsid w:val="00961CDB"/>
    <w:rsid w:val="0096429F"/>
    <w:rsid w:val="0097271B"/>
    <w:rsid w:val="00984219"/>
    <w:rsid w:val="00994B91"/>
    <w:rsid w:val="0099547F"/>
    <w:rsid w:val="009A1AD2"/>
    <w:rsid w:val="009A387A"/>
    <w:rsid w:val="009B7BDF"/>
    <w:rsid w:val="009D0400"/>
    <w:rsid w:val="009E072D"/>
    <w:rsid w:val="009E6A42"/>
    <w:rsid w:val="00A10D22"/>
    <w:rsid w:val="00A16420"/>
    <w:rsid w:val="00A31E7B"/>
    <w:rsid w:val="00A43F4E"/>
    <w:rsid w:val="00A46372"/>
    <w:rsid w:val="00A47760"/>
    <w:rsid w:val="00A502DC"/>
    <w:rsid w:val="00A54E43"/>
    <w:rsid w:val="00A55008"/>
    <w:rsid w:val="00A61017"/>
    <w:rsid w:val="00A658BE"/>
    <w:rsid w:val="00A73393"/>
    <w:rsid w:val="00A755FB"/>
    <w:rsid w:val="00A94235"/>
    <w:rsid w:val="00AA0F2C"/>
    <w:rsid w:val="00AB0BAF"/>
    <w:rsid w:val="00AC326E"/>
    <w:rsid w:val="00AC5F26"/>
    <w:rsid w:val="00AD5AA0"/>
    <w:rsid w:val="00AE0D4F"/>
    <w:rsid w:val="00AE44D6"/>
    <w:rsid w:val="00AE4D03"/>
    <w:rsid w:val="00AE6672"/>
    <w:rsid w:val="00B01D03"/>
    <w:rsid w:val="00B07435"/>
    <w:rsid w:val="00B161B9"/>
    <w:rsid w:val="00B20EDE"/>
    <w:rsid w:val="00B227A3"/>
    <w:rsid w:val="00B303F2"/>
    <w:rsid w:val="00B3071B"/>
    <w:rsid w:val="00B31C02"/>
    <w:rsid w:val="00B36335"/>
    <w:rsid w:val="00B41400"/>
    <w:rsid w:val="00B52768"/>
    <w:rsid w:val="00B52C5E"/>
    <w:rsid w:val="00B55E43"/>
    <w:rsid w:val="00B57A96"/>
    <w:rsid w:val="00B900C3"/>
    <w:rsid w:val="00B931D1"/>
    <w:rsid w:val="00BE3D67"/>
    <w:rsid w:val="00BF29CD"/>
    <w:rsid w:val="00C1306B"/>
    <w:rsid w:val="00C573A2"/>
    <w:rsid w:val="00C57D27"/>
    <w:rsid w:val="00C72F47"/>
    <w:rsid w:val="00C80603"/>
    <w:rsid w:val="00C85786"/>
    <w:rsid w:val="00C90629"/>
    <w:rsid w:val="00CB1B99"/>
    <w:rsid w:val="00CB6366"/>
    <w:rsid w:val="00CB6800"/>
    <w:rsid w:val="00CC1E13"/>
    <w:rsid w:val="00CD5112"/>
    <w:rsid w:val="00CE084C"/>
    <w:rsid w:val="00CF2398"/>
    <w:rsid w:val="00CF2D27"/>
    <w:rsid w:val="00CF72C2"/>
    <w:rsid w:val="00D014FE"/>
    <w:rsid w:val="00D113B3"/>
    <w:rsid w:val="00D2511E"/>
    <w:rsid w:val="00D25FFD"/>
    <w:rsid w:val="00D46B31"/>
    <w:rsid w:val="00D513AE"/>
    <w:rsid w:val="00D52B32"/>
    <w:rsid w:val="00D56E51"/>
    <w:rsid w:val="00D6119F"/>
    <w:rsid w:val="00D873D2"/>
    <w:rsid w:val="00DA6303"/>
    <w:rsid w:val="00DB204A"/>
    <w:rsid w:val="00DC3FF3"/>
    <w:rsid w:val="00DD7655"/>
    <w:rsid w:val="00DE59CC"/>
    <w:rsid w:val="00DE61B1"/>
    <w:rsid w:val="00E006F4"/>
    <w:rsid w:val="00E102AA"/>
    <w:rsid w:val="00E14226"/>
    <w:rsid w:val="00E25000"/>
    <w:rsid w:val="00E336C1"/>
    <w:rsid w:val="00E4025F"/>
    <w:rsid w:val="00E43565"/>
    <w:rsid w:val="00E44308"/>
    <w:rsid w:val="00E44675"/>
    <w:rsid w:val="00E4471C"/>
    <w:rsid w:val="00E47BBA"/>
    <w:rsid w:val="00E60C5E"/>
    <w:rsid w:val="00E61AB9"/>
    <w:rsid w:val="00E62ED6"/>
    <w:rsid w:val="00E6701D"/>
    <w:rsid w:val="00E72C94"/>
    <w:rsid w:val="00E7756B"/>
    <w:rsid w:val="00E85D9B"/>
    <w:rsid w:val="00E95E00"/>
    <w:rsid w:val="00EA5118"/>
    <w:rsid w:val="00EB111D"/>
    <w:rsid w:val="00EB150F"/>
    <w:rsid w:val="00ED61DF"/>
    <w:rsid w:val="00EF68A8"/>
    <w:rsid w:val="00F2595F"/>
    <w:rsid w:val="00F306E3"/>
    <w:rsid w:val="00F31CB3"/>
    <w:rsid w:val="00F34491"/>
    <w:rsid w:val="00F365ED"/>
    <w:rsid w:val="00F47AE6"/>
    <w:rsid w:val="00F5423C"/>
    <w:rsid w:val="00F5591F"/>
    <w:rsid w:val="00F7078D"/>
    <w:rsid w:val="00F73882"/>
    <w:rsid w:val="00F868FC"/>
    <w:rsid w:val="00F92E2B"/>
    <w:rsid w:val="00FB0F0E"/>
    <w:rsid w:val="00FB630F"/>
    <w:rsid w:val="00FC0715"/>
    <w:rsid w:val="00FC0767"/>
    <w:rsid w:val="00FC1B77"/>
    <w:rsid w:val="00FC4088"/>
    <w:rsid w:val="00FC6629"/>
    <w:rsid w:val="00FC76AC"/>
    <w:rsid w:val="00FD220B"/>
    <w:rsid w:val="00FF4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004A7429"/>
  <w15:chartTrackingRefBased/>
  <w15:docId w15:val="{34A0AC66-324C-4BD4-8E0E-5B1DC2164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411C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2">
    <w:name w:val="TableGrid2"/>
    <w:basedOn w:val="a1"/>
    <w:next w:val="a3"/>
    <w:uiPriority w:val="39"/>
    <w:qFormat/>
    <w:rsid w:val="003D6A3F"/>
    <w:rPr>
      <w:rFonts w:ascii="CG Times (WN)" w:hAnsi="CG Times (WN)" w:cs="Times New Roman"/>
      <w:kern w:val="0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3D6A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868FC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943D53"/>
    <w:pPr>
      <w:tabs>
        <w:tab w:val="center" w:pos="4320"/>
        <w:tab w:val="right" w:pos="8640"/>
      </w:tabs>
    </w:pPr>
  </w:style>
  <w:style w:type="character" w:customStyle="1" w:styleId="a6">
    <w:name w:val="页眉 字符"/>
    <w:basedOn w:val="a0"/>
    <w:link w:val="a5"/>
    <w:uiPriority w:val="99"/>
    <w:rsid w:val="00943D53"/>
  </w:style>
  <w:style w:type="paragraph" w:styleId="a7">
    <w:name w:val="footer"/>
    <w:basedOn w:val="a"/>
    <w:link w:val="a8"/>
    <w:uiPriority w:val="99"/>
    <w:unhideWhenUsed/>
    <w:rsid w:val="00943D53"/>
    <w:pPr>
      <w:tabs>
        <w:tab w:val="center" w:pos="4320"/>
        <w:tab w:val="right" w:pos="8640"/>
      </w:tabs>
    </w:pPr>
  </w:style>
  <w:style w:type="character" w:customStyle="1" w:styleId="a8">
    <w:name w:val="页脚 字符"/>
    <w:basedOn w:val="a0"/>
    <w:link w:val="a7"/>
    <w:uiPriority w:val="99"/>
    <w:rsid w:val="00943D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e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package" Target="embeddings/Microsoft_Visio_Drawing1.vsdx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Props1.xml><?xml version="1.0" encoding="utf-8"?>
<ds:datastoreItem xmlns:ds="http://schemas.openxmlformats.org/officeDocument/2006/customXml" ds:itemID="{94A4839E-7317-415D-B5A7-B6032BE36A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FFFE2A-258D-4DE5-8B48-74E7DBF9C96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49AE67-5A37-40E0-A867-A736C234AD6C}">
  <ds:schemaRefs>
    <ds:schemaRef ds:uri="98194d48-cc26-4b7e-909f-baa95c83abfa"/>
    <ds:schemaRef ds:uri="http://schemas.microsoft.com/office/2006/documentManagement/types"/>
    <ds:schemaRef ds:uri="1c248485-b98a-4513-a581-ff7cb1688d78"/>
    <ds:schemaRef ds:uri="http://purl.org/dc/terms/"/>
    <ds:schemaRef ds:uri="http://www.w3.org/XML/1998/namespace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753</TotalTime>
  <Pages>5</Pages>
  <Words>1233</Words>
  <Characters>7031</Characters>
  <Application>Microsoft Office Word</Application>
  <DocSecurity>0</DocSecurity>
  <Lines>58</Lines>
  <Paragraphs>16</Paragraphs>
  <ScaleCrop>false</ScaleCrop>
  <Company/>
  <LinksUpToDate>false</LinksUpToDate>
  <CharactersWithSpaces>8248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曹佳仪</dc:creator>
  <cp:keywords/>
  <dc:description/>
  <cp:lastModifiedBy>曹佳仪</cp:lastModifiedBy>
  <cp:revision>250</cp:revision>
  <dcterms:created xsi:type="dcterms:W3CDTF">2023-04-05T01:45:00Z</dcterms:created>
  <dcterms:modified xsi:type="dcterms:W3CDTF">2023-04-10T12:36:00Z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</Properties>
</file>